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C1" w:rsidRDefault="00580BF8" w:rsidP="00E848E3">
      <w:pPr>
        <w:jc w:val="center"/>
      </w:pPr>
      <w:r w:rsidRPr="004D5353">
        <w:rPr>
          <w:noProof/>
          <w:sz w:val="21"/>
          <w:szCs w:val="21"/>
          <w:lang w:eastAsia="en-GB"/>
        </w:rPr>
        <w:drawing>
          <wp:anchor distT="0" distB="0" distL="114300" distR="114300" simplePos="0" relativeHeight="251665408" behindDoc="0" locked="0" layoutInCell="1" allowOverlap="1" wp14:anchorId="52DFD898" wp14:editId="4D186148">
            <wp:simplePos x="0" y="0"/>
            <wp:positionH relativeFrom="column">
              <wp:posOffset>1531620</wp:posOffset>
            </wp:positionH>
            <wp:positionV relativeFrom="paragraph">
              <wp:posOffset>-182880</wp:posOffset>
            </wp:positionV>
            <wp:extent cx="2762250" cy="10198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1019810"/>
                    </a:xfrm>
                    <a:prstGeom prst="rect">
                      <a:avLst/>
                    </a:prstGeom>
                    <a:noFill/>
                    <a:ln>
                      <a:noFill/>
                    </a:ln>
                  </pic:spPr>
                </pic:pic>
              </a:graphicData>
            </a:graphic>
          </wp:anchor>
        </w:drawing>
      </w:r>
      <w:r w:rsidR="00AB2E41">
        <w:rPr>
          <w:noProof/>
          <w:lang w:eastAsia="en-GB"/>
        </w:rPr>
        <mc:AlternateContent>
          <mc:Choice Requires="wps">
            <w:drawing>
              <wp:anchor distT="0" distB="0" distL="114300" distR="114300" simplePos="0" relativeHeight="251662336" behindDoc="0" locked="0" layoutInCell="1" allowOverlap="1" wp14:anchorId="2F6E2BCF" wp14:editId="094B78D0">
                <wp:simplePos x="0" y="0"/>
                <wp:positionH relativeFrom="column">
                  <wp:posOffset>4608830</wp:posOffset>
                </wp:positionH>
                <wp:positionV relativeFrom="paragraph">
                  <wp:posOffset>8612183</wp:posOffset>
                </wp:positionV>
                <wp:extent cx="2491105" cy="403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270" w:rsidRPr="0086575B" w:rsidRDefault="00E82270" w:rsidP="004065C1">
                            <w:pPr>
                              <w:rPr>
                                <w:b/>
                                <w:color w:val="FFFFFF"/>
                              </w:rPr>
                            </w:pPr>
                            <w:r w:rsidRPr="0086575B">
                              <w:rPr>
                                <w:b/>
                                <w:color w:val="FFFFFF"/>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6E2BCF" id="_x0000_t202" coordsize="21600,21600" o:spt="202" path="m,l,21600r21600,l21600,xe">
                <v:stroke joinstyle="miter"/>
                <v:path gradientshapeok="t" o:connecttype="rect"/>
              </v:shapetype>
              <v:shape id="Text Box 7" o:spid="_x0000_s1026" type="#_x0000_t202" style="position:absolute;left:0;text-align:left;margin-left:362.9pt;margin-top:678.1pt;width:196.15pt;height:3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K3swIAALk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" filled="f" stroked="f">
                <v:textbox style="mso-fit-shape-to-text:t">
                  <w:txbxContent>
                    <w:p w:rsidR="00E82270" w:rsidRPr="0086575B" w:rsidRDefault="00E82270" w:rsidP="004065C1">
                      <w:pPr>
                        <w:rPr>
                          <w:b/>
                          <w:color w:val="FFFFFF"/>
                        </w:rPr>
                      </w:pPr>
                      <w:r w:rsidRPr="0086575B">
                        <w:rPr>
                          <w:b/>
                          <w:color w:val="FFFFFF"/>
                        </w:rPr>
                        <w:t>Acting to Protect &amp; Save</w:t>
                      </w:r>
                    </w:p>
                  </w:txbxContent>
                </v:textbox>
              </v:shape>
            </w:pict>
          </mc:Fallback>
        </mc:AlternateContent>
      </w:r>
      <w:r w:rsidR="00AB2E41">
        <w:rPr>
          <w:noProof/>
          <w:lang w:eastAsia="en-GB"/>
        </w:rPr>
        <mc:AlternateContent>
          <mc:Choice Requires="wps">
            <w:drawing>
              <wp:anchor distT="0" distB="0" distL="114300" distR="114300" simplePos="0" relativeHeight="251661312" behindDoc="0" locked="0" layoutInCell="1" allowOverlap="1" wp14:anchorId="22DBD3E3" wp14:editId="665C7AE3">
                <wp:simplePos x="0" y="0"/>
                <wp:positionH relativeFrom="column">
                  <wp:posOffset>-525145</wp:posOffset>
                </wp:positionH>
                <wp:positionV relativeFrom="paragraph">
                  <wp:posOffset>8614088</wp:posOffset>
                </wp:positionV>
                <wp:extent cx="1606550" cy="403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270" w:rsidRPr="0086575B" w:rsidRDefault="00E82270" w:rsidP="004065C1">
                            <w:pPr>
                              <w:rPr>
                                <w:b/>
                                <w:color w:val="FFFFFF"/>
                              </w:rPr>
                            </w:pPr>
                            <w:r w:rsidRPr="0086575B">
                              <w:rPr>
                                <w:b/>
                                <w:color w:val="FFFFFF"/>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DBD3E3" id="Text Box 4" o:spid="_x0000_s1027" type="#_x0000_t202" style="position:absolute;left:0;text-align:left;margin-left:-41.35pt;margin-top:678.25pt;width:126.5pt;height:3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qFtQ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" filled="f" stroked="f">
                <v:textbox style="mso-fit-shape-to-text:t">
                  <w:txbxContent>
                    <w:p w:rsidR="00E82270" w:rsidRPr="0086575B" w:rsidRDefault="00E82270" w:rsidP="004065C1">
                      <w:pPr>
                        <w:rPr>
                          <w:b/>
                          <w:color w:val="FFFFFF"/>
                        </w:rPr>
                      </w:pPr>
                      <w:r w:rsidRPr="0086575B">
                        <w:rPr>
                          <w:b/>
                          <w:color w:val="FFFFFF"/>
                        </w:rPr>
                        <w:t>www.dsfire.gov.uk</w:t>
                      </w:r>
                    </w:p>
                  </w:txbxContent>
                </v:textbox>
              </v:shape>
            </w:pict>
          </mc:Fallback>
        </mc:AlternateContent>
      </w:r>
    </w:p>
    <w:p w:rsidR="00A82639" w:rsidRDefault="00A82639" w:rsidP="000743D3">
      <w:pPr>
        <w:pStyle w:val="BodyText1"/>
        <w:spacing w:before="0" w:after="0"/>
        <w:jc w:val="center"/>
        <w:rPr>
          <w:rFonts w:cs="Arial"/>
        </w:rPr>
      </w:pPr>
    </w:p>
    <w:p w:rsidR="002407F7" w:rsidRDefault="002407F7" w:rsidP="000743D3">
      <w:pPr>
        <w:pStyle w:val="BodyText1"/>
        <w:spacing w:before="0" w:after="0"/>
        <w:jc w:val="center"/>
        <w:rPr>
          <w:rFonts w:cs="Arial"/>
        </w:rPr>
      </w:pPr>
    </w:p>
    <w:p w:rsidR="002407F7" w:rsidRDefault="002407F7" w:rsidP="000743D3">
      <w:pPr>
        <w:pStyle w:val="BodyText1"/>
        <w:spacing w:before="0" w:after="0"/>
        <w:jc w:val="center"/>
        <w:rPr>
          <w:rFonts w:cs="Arial"/>
        </w:rPr>
      </w:pPr>
    </w:p>
    <w:p w:rsidR="002407F7" w:rsidRDefault="002407F7" w:rsidP="000743D3">
      <w:pPr>
        <w:pStyle w:val="BodyText1"/>
        <w:spacing w:before="0" w:after="0"/>
        <w:jc w:val="center"/>
        <w:rPr>
          <w:rFonts w:cs="Arial"/>
        </w:rPr>
      </w:pPr>
    </w:p>
    <w:p w:rsidR="002407F7" w:rsidRDefault="002407F7" w:rsidP="000743D3">
      <w:pPr>
        <w:pStyle w:val="BodyText1"/>
        <w:spacing w:before="0" w:after="0"/>
        <w:jc w:val="center"/>
        <w:rPr>
          <w:rFonts w:cs="Arial"/>
        </w:rPr>
      </w:pPr>
    </w:p>
    <w:p w:rsidR="002407F7" w:rsidRDefault="00580BF8" w:rsidP="000743D3">
      <w:pPr>
        <w:pStyle w:val="BodyText1"/>
        <w:spacing w:before="0" w:after="0"/>
        <w:jc w:val="center"/>
        <w:rPr>
          <w:rFonts w:cs="Arial"/>
        </w:rPr>
      </w:pPr>
      <w:r w:rsidRPr="007B6D23">
        <w:rPr>
          <w:rFonts w:cs="Arial"/>
          <w:lang w:val="en-GB" w:eastAsia="en-GB"/>
        </w:rPr>
        <mc:AlternateContent>
          <mc:Choice Requires="wps">
            <w:drawing>
              <wp:anchor distT="45720" distB="45720" distL="114300" distR="114300" simplePos="0" relativeHeight="251664384" behindDoc="0" locked="0" layoutInCell="1" allowOverlap="1" wp14:anchorId="65ADEE79" wp14:editId="4A5F330E">
                <wp:simplePos x="0" y="0"/>
                <wp:positionH relativeFrom="page">
                  <wp:align>left</wp:align>
                </wp:positionH>
                <wp:positionV relativeFrom="paragraph">
                  <wp:posOffset>252095</wp:posOffset>
                </wp:positionV>
                <wp:extent cx="7600950" cy="609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09600"/>
                        </a:xfrm>
                        <a:prstGeom prst="rect">
                          <a:avLst/>
                        </a:prstGeom>
                        <a:solidFill>
                          <a:srgbClr val="1F497D">
                            <a:lumMod val="40000"/>
                            <a:lumOff val="60000"/>
                          </a:srgbClr>
                        </a:solidFill>
                        <a:ln w="9525">
                          <a:solidFill>
                            <a:sysClr val="window" lastClr="FFFFFF"/>
                          </a:solidFill>
                          <a:miter lim="800000"/>
                          <a:headEnd/>
                          <a:tailEnd/>
                        </a:ln>
                      </wps:spPr>
                      <wps:txbx>
                        <w:txbxContent>
                          <w:p w:rsidR="00580BF8" w:rsidRPr="00B40496" w:rsidRDefault="00580BF8" w:rsidP="00580BF8">
                            <w:pPr>
                              <w:jc w:val="center"/>
                              <w:rPr>
                                <w:b/>
                                <w:color w:val="FFFFFF" w:themeColor="background1"/>
                                <w:sz w:val="4"/>
                                <w:szCs w:val="4"/>
                              </w:rPr>
                            </w:pPr>
                          </w:p>
                          <w:p w:rsidR="00580BF8" w:rsidRPr="00B40496" w:rsidRDefault="00580BF8" w:rsidP="00580BF8">
                            <w:pPr>
                              <w:jc w:val="center"/>
                              <w:rPr>
                                <w:b/>
                                <w:color w:val="FFFFFF" w:themeColor="background1"/>
                                <w:sz w:val="32"/>
                                <w:szCs w:val="26"/>
                              </w:rPr>
                            </w:pPr>
                            <w:r w:rsidRPr="00B40496">
                              <w:rPr>
                                <w:b/>
                                <w:color w:val="FFFFFF" w:themeColor="background1"/>
                                <w:sz w:val="32"/>
                                <w:szCs w:val="26"/>
                              </w:rPr>
                              <w:t xml:space="preserve">NFCC Transport Officers Group (TOG) and </w:t>
                            </w:r>
                          </w:p>
                          <w:p w:rsidR="00580BF8" w:rsidRPr="00B40496" w:rsidRDefault="00580BF8" w:rsidP="00580BF8">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DEE79" id="Text Box 2" o:spid="_x0000_s1028" type="#_x0000_t202" style="position:absolute;left:0;text-align:left;margin-left:0;margin-top:19.85pt;width:598.5pt;height:48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" fillcolor="#8eb4e3" strokecolor="window">
                <v:textbox>
                  <w:txbxContent>
                    <w:p w:rsidR="00580BF8" w:rsidRPr="00B40496" w:rsidRDefault="00580BF8" w:rsidP="00580BF8">
                      <w:pPr>
                        <w:jc w:val="center"/>
                        <w:rPr>
                          <w:b/>
                          <w:color w:val="FFFFFF" w:themeColor="background1"/>
                          <w:sz w:val="4"/>
                          <w:szCs w:val="4"/>
                        </w:rPr>
                      </w:pPr>
                    </w:p>
                    <w:p w:rsidR="00580BF8" w:rsidRPr="00B40496" w:rsidRDefault="00580BF8" w:rsidP="00580BF8">
                      <w:pPr>
                        <w:jc w:val="center"/>
                        <w:rPr>
                          <w:b/>
                          <w:color w:val="FFFFFF" w:themeColor="background1"/>
                          <w:sz w:val="32"/>
                          <w:szCs w:val="26"/>
                        </w:rPr>
                      </w:pPr>
                      <w:r w:rsidRPr="00B40496">
                        <w:rPr>
                          <w:b/>
                          <w:color w:val="FFFFFF" w:themeColor="background1"/>
                          <w:sz w:val="32"/>
                          <w:szCs w:val="26"/>
                        </w:rPr>
                        <w:t xml:space="preserve">NFCC Transport Officers Group (TOG) and </w:t>
                      </w:r>
                    </w:p>
                    <w:p w:rsidR="00580BF8" w:rsidRPr="00B40496" w:rsidRDefault="00580BF8" w:rsidP="00580BF8">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p>
    <w:p w:rsidR="002407F7" w:rsidRDefault="002407F7" w:rsidP="000743D3">
      <w:pPr>
        <w:pStyle w:val="BodyText1"/>
        <w:spacing w:before="0" w:after="0"/>
        <w:jc w:val="center"/>
        <w:rPr>
          <w:rFonts w:cs="Arial"/>
        </w:rPr>
      </w:pPr>
    </w:p>
    <w:p w:rsidR="00467F80" w:rsidRDefault="00467F80" w:rsidP="000743D3">
      <w:pPr>
        <w:pStyle w:val="BodyText1"/>
        <w:spacing w:before="0" w:after="0"/>
        <w:jc w:val="center"/>
        <w:rPr>
          <w:rFonts w:cs="Arial"/>
          <w:b/>
          <w:bCs/>
          <w:sz w:val="28"/>
          <w:szCs w:val="28"/>
        </w:rPr>
      </w:pPr>
    </w:p>
    <w:p w:rsidR="00467F80" w:rsidRPr="00467F80" w:rsidRDefault="00B016C4" w:rsidP="000743D3">
      <w:pPr>
        <w:pStyle w:val="BodyText1"/>
        <w:spacing w:before="0" w:after="0"/>
        <w:jc w:val="center"/>
        <w:rPr>
          <w:rFonts w:cs="Arial"/>
          <w:b/>
          <w:bCs/>
          <w:sz w:val="28"/>
          <w:szCs w:val="28"/>
        </w:rPr>
      </w:pPr>
      <w:r w:rsidRPr="007B6D23">
        <w:rPr>
          <w:rFonts w:cs="Arial"/>
          <w:lang w:val="en-GB" w:eastAsia="en-GB"/>
        </w:rPr>
        <mc:AlternateContent>
          <mc:Choice Requires="wps">
            <w:drawing>
              <wp:anchor distT="0" distB="0" distL="114300" distR="114300" simplePos="0" relativeHeight="251667456" behindDoc="0" locked="0" layoutInCell="1" allowOverlap="1" wp14:anchorId="24702808" wp14:editId="7DBC76C5">
                <wp:simplePos x="0" y="0"/>
                <wp:positionH relativeFrom="margin">
                  <wp:posOffset>-276225</wp:posOffset>
                </wp:positionH>
                <wp:positionV relativeFrom="paragraph">
                  <wp:posOffset>-71755</wp:posOffset>
                </wp:positionV>
                <wp:extent cx="6254750" cy="152654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6C4" w:rsidRPr="00CF71A0" w:rsidRDefault="00B016C4" w:rsidP="00B016C4">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02808" id="Text Box 11" o:spid="_x0000_s1029" type="#_x0000_t202" style="position:absolute;left:0;text-align:left;margin-left:-21.75pt;margin-top:-5.65pt;width:492.5pt;height:12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" stroked="f">
                <v:textbox>
                  <w:txbxContent>
                    <w:p w:rsidR="00B016C4" w:rsidRPr="00CF71A0" w:rsidRDefault="00B016C4" w:rsidP="00B016C4">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p>
    <w:p w:rsidR="00912070" w:rsidRDefault="00912070" w:rsidP="00912070">
      <w:pPr>
        <w:spacing w:after="200" w:line="276" w:lineRule="auto"/>
        <w:jc w:val="center"/>
        <w:rPr>
          <w:rFonts w:eastAsiaTheme="minorEastAsia"/>
          <w:b/>
          <w:bCs/>
          <w:sz w:val="28"/>
          <w:szCs w:val="28"/>
        </w:rPr>
      </w:pPr>
    </w:p>
    <w:p w:rsidR="00912070" w:rsidRDefault="00912070" w:rsidP="00912070">
      <w:pPr>
        <w:spacing w:after="200" w:line="276" w:lineRule="auto"/>
        <w:jc w:val="center"/>
        <w:rPr>
          <w:rFonts w:eastAsiaTheme="minorEastAsia"/>
          <w:b/>
          <w:bCs/>
          <w:sz w:val="28"/>
          <w:szCs w:val="28"/>
          <w:u w:val="single"/>
        </w:rPr>
      </w:pPr>
      <w:r w:rsidRPr="00E32E59">
        <w:rPr>
          <w:rFonts w:eastAsiaTheme="minorEastAsia"/>
          <w:b/>
          <w:bCs/>
          <w:sz w:val="28"/>
          <w:szCs w:val="28"/>
          <w:u w:val="single"/>
        </w:rPr>
        <w:t>INVITATION TO TENDER - FURTHER COMPETITION</w:t>
      </w:r>
      <w:r>
        <w:rPr>
          <w:rFonts w:eastAsiaTheme="minorEastAsia"/>
          <w:b/>
          <w:bCs/>
          <w:sz w:val="28"/>
          <w:szCs w:val="28"/>
          <w:u w:val="single"/>
        </w:rPr>
        <w:t xml:space="preserve"> </w:t>
      </w:r>
    </w:p>
    <w:p w:rsidR="00912070" w:rsidRDefault="00324645" w:rsidP="00912070">
      <w:pPr>
        <w:spacing w:after="200" w:line="276" w:lineRule="auto"/>
        <w:jc w:val="center"/>
        <w:rPr>
          <w:rFonts w:eastAsiaTheme="minorEastAsia"/>
          <w:b/>
          <w:bCs/>
          <w:sz w:val="28"/>
          <w:szCs w:val="28"/>
          <w:u w:val="single"/>
        </w:rPr>
      </w:pPr>
      <w:r w:rsidRPr="007B6D23">
        <w:rPr>
          <w:noProof/>
          <w:lang w:eastAsia="en-GB"/>
        </w:rPr>
        <mc:AlternateContent>
          <mc:Choice Requires="wps">
            <w:drawing>
              <wp:anchor distT="0" distB="0" distL="114300" distR="114300" simplePos="0" relativeHeight="251669504" behindDoc="0" locked="0" layoutInCell="1" allowOverlap="1" wp14:anchorId="1077C753" wp14:editId="7D24A1F3">
                <wp:simplePos x="0" y="0"/>
                <wp:positionH relativeFrom="margin">
                  <wp:posOffset>-201295</wp:posOffset>
                </wp:positionH>
                <wp:positionV relativeFrom="margin">
                  <wp:posOffset>3463290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645" w:rsidRPr="004A5879" w:rsidRDefault="00324645" w:rsidP="00324645">
                            <w:pPr>
                              <w:pStyle w:val="BodyText1"/>
                              <w:jc w:val="center"/>
                              <w:rPr>
                                <w:rFonts w:cs="Arial"/>
                                <w:b/>
                                <w:sz w:val="64"/>
                                <w:szCs w:val="64"/>
                              </w:rPr>
                            </w:pPr>
                            <w:r>
                              <w:rPr>
                                <w:rFonts w:cs="Arial"/>
                                <w:b/>
                                <w:sz w:val="64"/>
                                <w:szCs w:val="64"/>
                              </w:rPr>
                              <w:t xml:space="preserve">Framework Contractor Declaration </w:t>
                            </w:r>
                          </w:p>
                          <w:p w:rsidR="00324645" w:rsidRPr="00A10C2C" w:rsidRDefault="00324645" w:rsidP="00324645">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7C753" id="Text Box 10" o:spid="_x0000_s1030" type="#_x0000_t202" style="position:absolute;left:0;text-align:left;margin-left:-15.85pt;margin-top:272.7pt;width:482.25pt;height:11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" stroked="f">
                <v:textbox>
                  <w:txbxContent>
                    <w:p w:rsidR="00324645" w:rsidRPr="004A5879" w:rsidRDefault="00324645" w:rsidP="00324645">
                      <w:pPr>
                        <w:pStyle w:val="BodyText1"/>
                        <w:jc w:val="center"/>
                        <w:rPr>
                          <w:rFonts w:cs="Arial"/>
                          <w:b/>
                          <w:sz w:val="64"/>
                          <w:szCs w:val="64"/>
                        </w:rPr>
                      </w:pPr>
                      <w:r>
                        <w:rPr>
                          <w:rFonts w:cs="Arial"/>
                          <w:b/>
                          <w:sz w:val="64"/>
                          <w:szCs w:val="64"/>
                        </w:rPr>
                        <w:t xml:space="preserve">Framework Contractor Declaration </w:t>
                      </w:r>
                    </w:p>
                    <w:p w:rsidR="00324645" w:rsidRPr="00A10C2C" w:rsidRDefault="00324645" w:rsidP="00324645">
                      <w:pPr>
                        <w:rPr>
                          <w:sz w:val="36"/>
                          <w:szCs w:val="72"/>
                        </w:rPr>
                      </w:pPr>
                    </w:p>
                  </w:txbxContent>
                </v:textbox>
                <w10:wrap anchorx="margin" anchory="margin"/>
              </v:shape>
            </w:pict>
          </mc:Fallback>
        </mc:AlternateContent>
      </w:r>
    </w:p>
    <w:p w:rsidR="00912070" w:rsidRPr="00E32E59" w:rsidRDefault="00912070" w:rsidP="00912070">
      <w:pPr>
        <w:spacing w:after="200" w:line="276" w:lineRule="auto"/>
        <w:jc w:val="center"/>
        <w:rPr>
          <w:rFonts w:eastAsiaTheme="minorEastAsia"/>
          <w:b/>
          <w:bCs/>
          <w:sz w:val="28"/>
          <w:szCs w:val="28"/>
          <w:u w:val="single"/>
        </w:rPr>
      </w:pPr>
    </w:p>
    <w:p w:rsidR="00324645" w:rsidRDefault="00324645" w:rsidP="00912070">
      <w:pPr>
        <w:pStyle w:val="BodyText1"/>
        <w:spacing w:before="0" w:after="0"/>
        <w:jc w:val="center"/>
        <w:rPr>
          <w:rFonts w:cs="Arial"/>
          <w:b/>
          <w:bCs/>
          <w:sz w:val="28"/>
          <w:szCs w:val="28"/>
        </w:rPr>
      </w:pPr>
    </w:p>
    <w:p w:rsidR="00324645" w:rsidRPr="00467F80" w:rsidRDefault="00324645" w:rsidP="00912070">
      <w:pPr>
        <w:pStyle w:val="BodyText1"/>
        <w:spacing w:before="0" w:after="0"/>
        <w:jc w:val="center"/>
        <w:rPr>
          <w:rFonts w:cs="Arial"/>
          <w:b/>
          <w:bCs/>
          <w:sz w:val="28"/>
          <w:szCs w:val="28"/>
        </w:rPr>
      </w:pPr>
    </w:p>
    <w:p w:rsidR="00912070" w:rsidRDefault="00912070" w:rsidP="00912070">
      <w:pPr>
        <w:pStyle w:val="BodyText1"/>
        <w:spacing w:before="0" w:after="0"/>
        <w:jc w:val="center"/>
        <w:rPr>
          <w:rFonts w:cs="Arial"/>
          <w:b/>
          <w:bCs/>
          <w:sz w:val="28"/>
          <w:szCs w:val="28"/>
          <w:u w:val="single"/>
        </w:rPr>
      </w:pPr>
    </w:p>
    <w:p w:rsidR="00F64DC9" w:rsidRDefault="00F64DC9" w:rsidP="000743D3">
      <w:pPr>
        <w:pStyle w:val="BodyText1"/>
        <w:spacing w:before="0" w:after="0"/>
        <w:jc w:val="center"/>
        <w:rPr>
          <w:rFonts w:cs="Arial"/>
          <w:b/>
          <w:bCs/>
          <w:sz w:val="28"/>
          <w:szCs w:val="28"/>
          <w:u w:val="single"/>
        </w:rPr>
      </w:pPr>
    </w:p>
    <w:p w:rsidR="00F64DC9" w:rsidRDefault="00F64DC9" w:rsidP="000743D3">
      <w:pPr>
        <w:pStyle w:val="BodyText1"/>
        <w:spacing w:before="0" w:after="0"/>
        <w:jc w:val="center"/>
        <w:rPr>
          <w:rFonts w:cs="Arial"/>
          <w:b/>
          <w:bCs/>
          <w:sz w:val="28"/>
          <w:szCs w:val="28"/>
          <w:u w:val="single"/>
        </w:rPr>
      </w:pPr>
    </w:p>
    <w:p w:rsidR="00F64DC9" w:rsidRDefault="00F64DC9" w:rsidP="000743D3">
      <w:pPr>
        <w:pStyle w:val="BodyText1"/>
        <w:spacing w:before="0" w:after="0"/>
        <w:jc w:val="center"/>
        <w:rPr>
          <w:rFonts w:cs="Arial"/>
          <w:b/>
          <w:bCs/>
          <w:sz w:val="28"/>
          <w:szCs w:val="28"/>
          <w:u w:val="single"/>
        </w:rPr>
      </w:pPr>
    </w:p>
    <w:p w:rsidR="00F64DC9" w:rsidRDefault="00F64DC9" w:rsidP="000743D3">
      <w:pPr>
        <w:pStyle w:val="BodyText1"/>
        <w:spacing w:before="0" w:after="0"/>
        <w:jc w:val="center"/>
        <w:rPr>
          <w:rFonts w:cs="Arial"/>
          <w:b/>
          <w:bCs/>
          <w:sz w:val="28"/>
          <w:szCs w:val="28"/>
        </w:rPr>
      </w:pPr>
      <w:r w:rsidRPr="00F64DC9">
        <w:rPr>
          <w:rFonts w:cs="Arial"/>
          <w:b/>
          <w:bCs/>
          <w:sz w:val="28"/>
          <w:szCs w:val="28"/>
          <w:highlight w:val="yellow"/>
        </w:rPr>
        <w:t>[Please add the name of your Authority]</w:t>
      </w:r>
    </w:p>
    <w:p w:rsidR="00F64DC9" w:rsidRDefault="00F64DC9" w:rsidP="000743D3">
      <w:pPr>
        <w:pStyle w:val="BodyText1"/>
        <w:spacing w:before="0" w:after="0"/>
        <w:jc w:val="center"/>
        <w:rPr>
          <w:rFonts w:cs="Arial"/>
          <w:b/>
          <w:bCs/>
          <w:sz w:val="28"/>
          <w:szCs w:val="28"/>
        </w:rPr>
      </w:pPr>
    </w:p>
    <w:p w:rsidR="00F64DC9" w:rsidRDefault="00F64DC9" w:rsidP="000743D3">
      <w:pPr>
        <w:pStyle w:val="BodyText1"/>
        <w:spacing w:before="0" w:after="0"/>
        <w:jc w:val="center"/>
        <w:rPr>
          <w:rFonts w:cs="Arial"/>
          <w:b/>
          <w:bCs/>
          <w:sz w:val="28"/>
          <w:szCs w:val="28"/>
        </w:rPr>
      </w:pPr>
    </w:p>
    <w:p w:rsidR="00F64DC9" w:rsidRDefault="00F64DC9" w:rsidP="000743D3">
      <w:pPr>
        <w:pStyle w:val="BodyText1"/>
        <w:spacing w:before="0" w:after="0"/>
        <w:jc w:val="center"/>
        <w:rPr>
          <w:rFonts w:cs="Arial"/>
          <w:b/>
          <w:bCs/>
          <w:sz w:val="28"/>
          <w:szCs w:val="28"/>
        </w:rPr>
      </w:pPr>
    </w:p>
    <w:p w:rsidR="00F64DC9" w:rsidRDefault="00F64DC9" w:rsidP="000743D3">
      <w:pPr>
        <w:pStyle w:val="BodyText1"/>
        <w:spacing w:before="0" w:after="0"/>
        <w:jc w:val="center"/>
        <w:rPr>
          <w:rFonts w:cs="Arial"/>
          <w:b/>
          <w:bCs/>
          <w:sz w:val="28"/>
          <w:szCs w:val="28"/>
        </w:rPr>
      </w:pPr>
    </w:p>
    <w:p w:rsidR="00F64DC9" w:rsidRPr="00F64DC9" w:rsidRDefault="00F64DC9" w:rsidP="00F64DC9">
      <w:pPr>
        <w:pStyle w:val="BodyText1"/>
        <w:spacing w:before="0" w:after="0"/>
        <w:jc w:val="center"/>
        <w:rPr>
          <w:rFonts w:cs="Arial"/>
          <w:b/>
          <w:bCs/>
          <w:sz w:val="28"/>
          <w:szCs w:val="28"/>
        </w:rPr>
      </w:pPr>
      <w:r w:rsidRPr="00F64DC9">
        <w:rPr>
          <w:rFonts w:cs="Arial"/>
          <w:b/>
          <w:bCs/>
          <w:sz w:val="28"/>
          <w:szCs w:val="28"/>
          <w:highlight w:val="yellow"/>
        </w:rPr>
        <w:t>[Please add your FRS logo, if required]</w:t>
      </w:r>
    </w:p>
    <w:p w:rsidR="00F64DC9" w:rsidRDefault="00F64DC9" w:rsidP="000743D3">
      <w:pPr>
        <w:pStyle w:val="BodyText1"/>
        <w:spacing w:before="0" w:after="0"/>
        <w:jc w:val="center"/>
        <w:rPr>
          <w:rFonts w:cs="Arial"/>
          <w:b/>
          <w:bCs/>
          <w:sz w:val="28"/>
          <w:szCs w:val="28"/>
        </w:rPr>
      </w:pPr>
    </w:p>
    <w:p w:rsidR="00F64DC9" w:rsidRDefault="00F64DC9" w:rsidP="000743D3">
      <w:pPr>
        <w:pStyle w:val="BodyText1"/>
        <w:spacing w:before="0" w:after="0"/>
        <w:jc w:val="center"/>
        <w:rPr>
          <w:rFonts w:cs="Arial"/>
          <w:b/>
          <w:bCs/>
          <w:sz w:val="28"/>
          <w:szCs w:val="28"/>
        </w:rPr>
      </w:pPr>
    </w:p>
    <w:p w:rsidR="00324645" w:rsidRDefault="00324645" w:rsidP="000743D3">
      <w:pPr>
        <w:pStyle w:val="BodyText1"/>
        <w:spacing w:before="0" w:after="0"/>
        <w:jc w:val="center"/>
        <w:rPr>
          <w:rFonts w:cs="Arial"/>
          <w:b/>
          <w:bCs/>
          <w:sz w:val="28"/>
          <w:szCs w:val="28"/>
        </w:rPr>
      </w:pPr>
    </w:p>
    <w:p w:rsidR="00324645" w:rsidRDefault="00324645" w:rsidP="000743D3">
      <w:pPr>
        <w:pStyle w:val="BodyText1"/>
        <w:spacing w:before="0" w:after="0"/>
        <w:jc w:val="center"/>
        <w:rPr>
          <w:rFonts w:cs="Arial"/>
          <w:b/>
          <w:bCs/>
          <w:sz w:val="28"/>
          <w:szCs w:val="28"/>
        </w:rPr>
      </w:pPr>
    </w:p>
    <w:p w:rsidR="004C64ED" w:rsidRDefault="004C64ED" w:rsidP="00F64DC9">
      <w:pPr>
        <w:pStyle w:val="BodyText1"/>
        <w:spacing w:before="0" w:after="0"/>
        <w:rPr>
          <w:rFonts w:cs="Arial"/>
          <w:b/>
          <w:bCs/>
          <w:sz w:val="28"/>
          <w:szCs w:val="28"/>
        </w:rPr>
      </w:pPr>
    </w:p>
    <w:p w:rsidR="004C64ED" w:rsidRDefault="004C64ED" w:rsidP="000743D3">
      <w:pPr>
        <w:pStyle w:val="BodyText1"/>
        <w:spacing w:before="0" w:after="0"/>
        <w:jc w:val="center"/>
        <w:rPr>
          <w:rFonts w:cs="Arial"/>
          <w:b/>
          <w:bCs/>
          <w:sz w:val="28"/>
          <w:szCs w:val="28"/>
        </w:rPr>
      </w:pPr>
      <w:r>
        <w:rPr>
          <w:rFonts w:cs="Arial"/>
          <w:b/>
          <w:bCs/>
          <w:sz w:val="28"/>
          <w:szCs w:val="28"/>
        </w:rPr>
        <w:t xml:space="preserve">Reference: </w:t>
      </w:r>
      <w:r w:rsidRPr="007A5EE1">
        <w:rPr>
          <w:rFonts w:cs="Arial"/>
          <w:b/>
          <w:bCs/>
          <w:sz w:val="28"/>
          <w:szCs w:val="28"/>
          <w:highlight w:val="yellow"/>
        </w:rPr>
        <w:t>[Please add your internal reference]</w:t>
      </w:r>
    </w:p>
    <w:p w:rsidR="00324645" w:rsidRDefault="00324645" w:rsidP="000743D3">
      <w:pPr>
        <w:pStyle w:val="BodyText1"/>
        <w:spacing w:before="0" w:after="0"/>
        <w:jc w:val="center"/>
        <w:rPr>
          <w:rFonts w:cs="Arial"/>
          <w:b/>
          <w:bCs/>
          <w:sz w:val="28"/>
          <w:szCs w:val="28"/>
        </w:rPr>
      </w:pPr>
    </w:p>
    <w:p w:rsidR="00324645" w:rsidRDefault="00324645" w:rsidP="000743D3">
      <w:pPr>
        <w:pStyle w:val="BodyText1"/>
        <w:spacing w:before="0" w:after="0"/>
        <w:jc w:val="center"/>
        <w:rPr>
          <w:rFonts w:cs="Arial"/>
          <w:b/>
          <w:bCs/>
          <w:sz w:val="28"/>
          <w:szCs w:val="28"/>
        </w:rPr>
      </w:pPr>
    </w:p>
    <w:p w:rsidR="00CC333F" w:rsidRPr="00F44BB7" w:rsidRDefault="00C61E0C" w:rsidP="00CC333F">
      <w:pPr>
        <w:rPr>
          <w:i/>
          <w:iCs/>
        </w:rPr>
      </w:pPr>
      <w:r>
        <w:rPr>
          <w:i/>
          <w:iCs/>
          <w:highlight w:val="cyan"/>
        </w:rPr>
        <w:t>P</w:t>
      </w:r>
      <w:r w:rsidR="00CC333F" w:rsidRPr="00B55C9E">
        <w:rPr>
          <w:i/>
          <w:iCs/>
          <w:highlight w:val="cyan"/>
        </w:rPr>
        <w:t>lease note any text highlighted in yellow requires the Contracting Authority / FRS to update these sections. Please delete this comment before publishing.</w:t>
      </w:r>
      <w:r w:rsidR="00CC333F">
        <w:rPr>
          <w:i/>
          <w:iCs/>
        </w:rPr>
        <w:t xml:space="preserve"> </w:t>
      </w:r>
    </w:p>
    <w:p w:rsidR="00FE158E" w:rsidRDefault="00FE158E" w:rsidP="00FE158E">
      <w:bookmarkStart w:id="0" w:name="_Toc339890583"/>
    </w:p>
    <w:p w:rsidR="00FE158E" w:rsidRDefault="00FE158E" w:rsidP="00FE158E"/>
    <w:p w:rsidR="00FE158E" w:rsidRDefault="00FE158E" w:rsidP="00FE158E"/>
    <w:p w:rsidR="00FE158E" w:rsidRDefault="00FE158E" w:rsidP="00FE158E"/>
    <w:p w:rsidR="00FE158E" w:rsidRDefault="00FE158E" w:rsidP="00FE158E"/>
    <w:p w:rsidR="00FE158E" w:rsidRPr="00C61E0C" w:rsidRDefault="00FE158E" w:rsidP="00FE158E">
      <w:pPr>
        <w:pStyle w:val="Heading2"/>
        <w:jc w:val="center"/>
        <w:rPr>
          <w:sz w:val="28"/>
          <w:szCs w:val="28"/>
        </w:rPr>
      </w:pPr>
      <w:r w:rsidRPr="00C61E0C">
        <w:rPr>
          <w:sz w:val="28"/>
          <w:szCs w:val="28"/>
        </w:rPr>
        <w:t>CONDITIONS OF TENDER</w:t>
      </w:r>
    </w:p>
    <w:bookmarkEnd w:id="0"/>
    <w:p w:rsidR="00FE158E" w:rsidRDefault="00FE158E" w:rsidP="0032597C">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32597C" w:rsidRPr="00912070" w:rsidTr="00F65986">
        <w:tc>
          <w:tcPr>
            <w:tcW w:w="5211" w:type="dxa"/>
          </w:tcPr>
          <w:p w:rsidR="0032597C" w:rsidRPr="00C61E0C" w:rsidRDefault="0032597C" w:rsidP="00F65986">
            <w:pPr>
              <w:rPr>
                <w:b/>
              </w:rPr>
            </w:pPr>
            <w:r w:rsidRPr="00C61E0C">
              <w:br w:type="page"/>
            </w:r>
            <w:r w:rsidRPr="00C61E0C">
              <w:rPr>
                <w:b/>
              </w:rPr>
              <w:t>Tender for:</w:t>
            </w:r>
          </w:p>
          <w:p w:rsidR="0032597C" w:rsidRPr="00C61E0C" w:rsidRDefault="00C903AB" w:rsidP="00F53D9A">
            <w:pPr>
              <w:pStyle w:val="Heading5"/>
              <w:rPr>
                <w:rFonts w:asciiTheme="minorHAnsi" w:hAnsiTheme="minorHAnsi" w:cstheme="minorHAnsi"/>
                <w:b w:val="0"/>
                <w:i w:val="0"/>
                <w:sz w:val="22"/>
                <w:szCs w:val="22"/>
              </w:rPr>
            </w:pPr>
            <w:r w:rsidRPr="00C61E0C">
              <w:rPr>
                <w:rFonts w:asciiTheme="minorHAnsi" w:hAnsiTheme="minorHAnsi" w:cstheme="minorHAnsi"/>
                <w:b w:val="0"/>
                <w:i w:val="0"/>
                <w:sz w:val="22"/>
                <w:szCs w:val="22"/>
                <w:highlight w:val="yellow"/>
              </w:rPr>
              <w:t>Insert title</w:t>
            </w:r>
          </w:p>
        </w:tc>
        <w:tc>
          <w:tcPr>
            <w:tcW w:w="4536" w:type="dxa"/>
          </w:tcPr>
          <w:p w:rsidR="0032597C" w:rsidRPr="00C61E0C" w:rsidRDefault="0032597C" w:rsidP="00F65986">
            <w:pPr>
              <w:rPr>
                <w:b/>
              </w:rPr>
            </w:pPr>
            <w:r w:rsidRPr="00C61E0C">
              <w:rPr>
                <w:b/>
              </w:rPr>
              <w:t>Tender number:</w:t>
            </w:r>
          </w:p>
          <w:p w:rsidR="0032597C" w:rsidRPr="00C61E0C" w:rsidRDefault="00C903AB" w:rsidP="00F65986">
            <w:r w:rsidRPr="00C61E0C">
              <w:rPr>
                <w:highlight w:val="yellow"/>
              </w:rPr>
              <w:t>Insert reference</w:t>
            </w:r>
          </w:p>
        </w:tc>
      </w:tr>
      <w:tr w:rsidR="0032597C" w:rsidRPr="00912070" w:rsidTr="00F65986">
        <w:tc>
          <w:tcPr>
            <w:tcW w:w="5211" w:type="dxa"/>
          </w:tcPr>
          <w:p w:rsidR="0032597C" w:rsidRPr="00C61E0C" w:rsidRDefault="0032597C" w:rsidP="00F65986">
            <w:pPr>
              <w:rPr>
                <w:b/>
              </w:rPr>
            </w:pPr>
            <w:r w:rsidRPr="00C61E0C">
              <w:rPr>
                <w:b/>
              </w:rPr>
              <w:t xml:space="preserve">Period of </w:t>
            </w:r>
            <w:r w:rsidR="00912070" w:rsidRPr="00C61E0C">
              <w:rPr>
                <w:b/>
              </w:rPr>
              <w:t>Call-Off C</w:t>
            </w:r>
            <w:r w:rsidRPr="00C61E0C">
              <w:rPr>
                <w:b/>
              </w:rPr>
              <w:t>ontract:</w:t>
            </w:r>
          </w:p>
          <w:p w:rsidR="0032597C" w:rsidRPr="00C61E0C" w:rsidRDefault="00C903AB" w:rsidP="00F53D9A">
            <w:r w:rsidRPr="00C61E0C">
              <w:rPr>
                <w:highlight w:val="yellow"/>
              </w:rPr>
              <w:t>Insert period and any extensions</w:t>
            </w:r>
          </w:p>
        </w:tc>
        <w:tc>
          <w:tcPr>
            <w:tcW w:w="4536" w:type="dxa"/>
          </w:tcPr>
          <w:p w:rsidR="0032597C" w:rsidRPr="00C61E0C" w:rsidRDefault="0032597C" w:rsidP="00F65986">
            <w:pPr>
              <w:rPr>
                <w:b/>
              </w:rPr>
            </w:pPr>
            <w:r w:rsidRPr="00C61E0C">
              <w:rPr>
                <w:b/>
              </w:rPr>
              <w:t xml:space="preserve">Due for return by </w:t>
            </w:r>
            <w:r w:rsidR="00D2148A" w:rsidRPr="00C61E0C">
              <w:rPr>
                <w:b/>
                <w:highlight w:val="yellow"/>
              </w:rPr>
              <w:t>12</w:t>
            </w:r>
            <w:r w:rsidRPr="00C61E0C">
              <w:rPr>
                <w:b/>
                <w:highlight w:val="yellow"/>
              </w:rPr>
              <w:t xml:space="preserve">:00 </w:t>
            </w:r>
            <w:r w:rsidR="00D2148A" w:rsidRPr="00C61E0C">
              <w:rPr>
                <w:b/>
                <w:highlight w:val="yellow"/>
              </w:rPr>
              <w:t>noon</w:t>
            </w:r>
            <w:r w:rsidR="00D2148A" w:rsidRPr="00C61E0C">
              <w:rPr>
                <w:b/>
              </w:rPr>
              <w:t xml:space="preserve"> </w:t>
            </w:r>
            <w:r w:rsidRPr="00C61E0C">
              <w:rPr>
                <w:b/>
              </w:rPr>
              <w:t>on:</w:t>
            </w:r>
          </w:p>
          <w:p w:rsidR="0032597C" w:rsidRPr="00C61E0C" w:rsidRDefault="00C903AB" w:rsidP="002E1BDB">
            <w:r w:rsidRPr="00C61E0C">
              <w:rPr>
                <w:highlight w:val="yellow"/>
              </w:rPr>
              <w:t>insert date</w:t>
            </w:r>
          </w:p>
        </w:tc>
      </w:tr>
    </w:tbl>
    <w:p w:rsidR="0032597C" w:rsidRPr="00912070" w:rsidRDefault="0032597C" w:rsidP="0032597C"/>
    <w:p w:rsidR="0032597C" w:rsidRPr="00C61E0C" w:rsidRDefault="0032597C" w:rsidP="00C61E0C">
      <w:pPr>
        <w:ind w:left="720" w:hanging="720"/>
        <w:jc w:val="both"/>
      </w:pPr>
      <w:r w:rsidRPr="00C61E0C">
        <w:t>1.</w:t>
      </w:r>
      <w:r w:rsidRPr="00C61E0C">
        <w:tab/>
        <w:t>Tenders are invi</w:t>
      </w:r>
      <w:r w:rsidR="00FB119A" w:rsidRPr="00C61E0C">
        <w:t xml:space="preserve">ted for the supply of the goods, </w:t>
      </w:r>
      <w:r w:rsidRPr="00C61E0C">
        <w:t xml:space="preserve">services </w:t>
      </w:r>
      <w:r w:rsidR="00FB119A" w:rsidRPr="00C61E0C">
        <w:t xml:space="preserve">and/or works </w:t>
      </w:r>
      <w:r w:rsidRPr="00C61E0C">
        <w:t>specified or described in th</w:t>
      </w:r>
      <w:r w:rsidR="00FB119A" w:rsidRPr="00C61E0C">
        <w:t>e</w:t>
      </w:r>
      <w:r w:rsidRPr="00C61E0C">
        <w:t xml:space="preserve"> </w:t>
      </w:r>
      <w:r w:rsidR="00FB119A" w:rsidRPr="00C61E0C">
        <w:t>I</w:t>
      </w:r>
      <w:r w:rsidRPr="00C61E0C">
        <w:t xml:space="preserve">nvitation to Tender. Tenders </w:t>
      </w:r>
      <w:r w:rsidR="00FB119A" w:rsidRPr="00C61E0C">
        <w:t xml:space="preserve">must </w:t>
      </w:r>
      <w:r w:rsidRPr="00C61E0C">
        <w:t xml:space="preserve">be returned electronically via </w:t>
      </w:r>
      <w:r w:rsidR="00FB119A" w:rsidRPr="00C61E0C">
        <w:t>the e-tendering portal by the closing date and time.</w:t>
      </w:r>
      <w:r w:rsidRPr="00C61E0C">
        <w:t xml:space="preserve"> </w:t>
      </w:r>
      <w:r w:rsidR="004B6529" w:rsidRPr="00C61E0C">
        <w:t xml:space="preserve">The e-tendering portal will not enable uploading and submitting </w:t>
      </w:r>
      <w:r w:rsidRPr="00C61E0C">
        <w:t xml:space="preserve">Tenders after the </w:t>
      </w:r>
      <w:r w:rsidR="004B6529" w:rsidRPr="00C61E0C">
        <w:t xml:space="preserve">date and </w:t>
      </w:r>
      <w:r w:rsidRPr="00C61E0C">
        <w:t xml:space="preserve">time stated.  </w:t>
      </w:r>
    </w:p>
    <w:p w:rsidR="0032597C" w:rsidRPr="00C61E0C" w:rsidRDefault="0032597C" w:rsidP="00C61E0C">
      <w:pPr>
        <w:jc w:val="both"/>
      </w:pPr>
    </w:p>
    <w:p w:rsidR="0032597C" w:rsidRPr="00C61E0C" w:rsidRDefault="0032597C" w:rsidP="00C61E0C">
      <w:pPr>
        <w:ind w:left="720" w:hanging="720"/>
        <w:jc w:val="both"/>
      </w:pPr>
      <w:r w:rsidRPr="00C61E0C">
        <w:t>2.</w:t>
      </w:r>
      <w:r w:rsidRPr="00C61E0C">
        <w:tab/>
        <w:t xml:space="preserve">The Contract shall be subject to the Terms and Conditions of </w:t>
      </w:r>
      <w:r w:rsidR="00912070" w:rsidRPr="00C61E0C">
        <w:t xml:space="preserve">the Framework Agreement or as stipulated within Section 6 of the Invitation to Tender. </w:t>
      </w:r>
      <w:r w:rsidR="00FB119A" w:rsidRPr="00C61E0C">
        <w:t>Offer</w:t>
      </w:r>
      <w:r w:rsidRPr="00C61E0C">
        <w:t xml:space="preserve">s by </w:t>
      </w:r>
      <w:r w:rsidR="002E394D" w:rsidRPr="00C61E0C">
        <w:t>Framework Contractors</w:t>
      </w:r>
      <w:r w:rsidRPr="00C61E0C">
        <w:t xml:space="preserve"> made subject to additional or alternative conditions may not be considered and may be rejected on the grounds of such conditions alone.</w:t>
      </w:r>
    </w:p>
    <w:p w:rsidR="0032597C" w:rsidRPr="00C61E0C" w:rsidRDefault="0032597C" w:rsidP="00C61E0C">
      <w:pPr>
        <w:jc w:val="both"/>
      </w:pPr>
    </w:p>
    <w:p w:rsidR="0032597C" w:rsidRPr="00C61E0C" w:rsidRDefault="0032597C" w:rsidP="00C61E0C">
      <w:pPr>
        <w:ind w:left="720" w:hanging="720"/>
        <w:jc w:val="both"/>
      </w:pPr>
      <w:r w:rsidRPr="00C61E0C">
        <w:t>3.</w:t>
      </w:r>
      <w:r w:rsidRPr="00C61E0C">
        <w:tab/>
        <w:t xml:space="preserve">The </w:t>
      </w:r>
      <w:r w:rsidR="002E394D" w:rsidRPr="00C61E0C">
        <w:t xml:space="preserve">Contracting </w:t>
      </w:r>
      <w:r w:rsidRPr="00C61E0C">
        <w:t xml:space="preserve">Authority does not bind itself to accept the lowest or any Tender, and reserves the right to accept a Tender either in whole or in part, for such item or items specified in the </w:t>
      </w:r>
      <w:r w:rsidR="00F24882" w:rsidRPr="00C61E0C">
        <w:t>Invitation To Tender</w:t>
      </w:r>
      <w:r w:rsidRPr="00C61E0C">
        <w:t>, and for such place or places of delivery as it thinks fit, each item and establishment being for this purpose considered as tendered for separately.</w:t>
      </w:r>
    </w:p>
    <w:p w:rsidR="0032597C" w:rsidRPr="00C61E0C" w:rsidRDefault="0032597C" w:rsidP="00C61E0C">
      <w:pPr>
        <w:jc w:val="both"/>
      </w:pPr>
    </w:p>
    <w:p w:rsidR="0032597C" w:rsidRPr="00C61E0C" w:rsidRDefault="0032597C" w:rsidP="00C61E0C">
      <w:pPr>
        <w:ind w:left="709" w:hanging="709"/>
        <w:jc w:val="both"/>
      </w:pPr>
      <w:r w:rsidRPr="00C61E0C">
        <w:t>4.</w:t>
      </w:r>
      <w:r w:rsidRPr="00C61E0C">
        <w:tab/>
        <w:t xml:space="preserve">To </w:t>
      </w:r>
      <w:r w:rsidR="00C903AB" w:rsidRPr="00C61E0C">
        <w:rPr>
          <w:highlight w:val="yellow"/>
        </w:rPr>
        <w:t>insert name</w:t>
      </w:r>
      <w:r w:rsidR="002E394D" w:rsidRPr="00C61E0C">
        <w:rPr>
          <w:highlight w:val="yellow"/>
        </w:rPr>
        <w:t xml:space="preserve"> of lead Contracting</w:t>
      </w:r>
      <w:r w:rsidR="00C903AB" w:rsidRPr="00C61E0C">
        <w:rPr>
          <w:highlight w:val="yellow"/>
        </w:rPr>
        <w:t xml:space="preserve"> </w:t>
      </w:r>
      <w:r w:rsidRPr="00C61E0C">
        <w:rPr>
          <w:highlight w:val="yellow"/>
        </w:rPr>
        <w:t>Authority</w:t>
      </w:r>
      <w:r w:rsidR="00F53D9A" w:rsidRPr="00C61E0C">
        <w:t xml:space="preserve"> </w:t>
      </w:r>
    </w:p>
    <w:p w:rsidR="00843EF2" w:rsidRPr="00C61E0C" w:rsidRDefault="00843EF2" w:rsidP="00C61E0C">
      <w:pPr>
        <w:ind w:left="709" w:hanging="709"/>
        <w:jc w:val="both"/>
      </w:pPr>
    </w:p>
    <w:p w:rsidR="0032597C" w:rsidRPr="00C61E0C" w:rsidRDefault="0032597C" w:rsidP="00C61E0C">
      <w:pPr>
        <w:ind w:left="720"/>
        <w:jc w:val="both"/>
      </w:pPr>
      <w:r w:rsidRPr="00C61E0C">
        <w:t xml:space="preserve">Having examined the </w:t>
      </w:r>
      <w:r w:rsidR="00F24882" w:rsidRPr="00C61E0C">
        <w:t>I</w:t>
      </w:r>
      <w:r w:rsidRPr="00C61E0C">
        <w:t xml:space="preserve">nvitation to Tender and all the </w:t>
      </w:r>
      <w:r w:rsidR="00F24882" w:rsidRPr="00C61E0C">
        <w:t xml:space="preserve">accompanying </w:t>
      </w:r>
      <w:r w:rsidRPr="00C61E0C">
        <w:t>documents referred to therein, I/we the undersigned offer to supply part/whole of the said goods</w:t>
      </w:r>
      <w:r w:rsidR="00F24882" w:rsidRPr="00C61E0C">
        <w:t>,</w:t>
      </w:r>
      <w:r w:rsidRPr="00C61E0C">
        <w:t xml:space="preserve"> services </w:t>
      </w:r>
      <w:r w:rsidR="00F24882" w:rsidRPr="00C61E0C">
        <w:t xml:space="preserve">and/or works </w:t>
      </w:r>
      <w:r w:rsidRPr="00C61E0C">
        <w:t>in complete conformity with the Tender and the Terms and Conditions of Contract and as may be described or implied therein as per the completed Pricing Schedule.</w:t>
      </w:r>
    </w:p>
    <w:p w:rsidR="0032597C" w:rsidRPr="00C61E0C" w:rsidRDefault="0032597C" w:rsidP="00C61E0C">
      <w:pPr>
        <w:jc w:val="both"/>
      </w:pPr>
    </w:p>
    <w:p w:rsidR="0032597C" w:rsidRPr="00C61E0C" w:rsidRDefault="0032597C" w:rsidP="00C61E0C">
      <w:pPr>
        <w:ind w:left="720"/>
        <w:jc w:val="both"/>
      </w:pPr>
      <w:r w:rsidRPr="00C61E0C">
        <w:t>We undertake, if our Tender is accepted, to comply with all t</w:t>
      </w:r>
      <w:r w:rsidR="00F24882" w:rsidRPr="00C61E0C">
        <w:t>he terms and conditions of the I</w:t>
      </w:r>
      <w:r w:rsidRPr="00C61E0C">
        <w:t xml:space="preserve">nvitation to Tender and to commence the Contract on the date of written notification from the </w:t>
      </w:r>
      <w:r w:rsidR="002E394D" w:rsidRPr="00C61E0C">
        <w:t xml:space="preserve">Contracting </w:t>
      </w:r>
      <w:r w:rsidRPr="00C61E0C">
        <w:t>Authority.</w:t>
      </w:r>
    </w:p>
    <w:p w:rsidR="0032597C" w:rsidRPr="00C61E0C" w:rsidRDefault="0032597C" w:rsidP="00C61E0C">
      <w:pPr>
        <w:jc w:val="both"/>
      </w:pPr>
    </w:p>
    <w:p w:rsidR="0032597C" w:rsidRPr="00C61E0C" w:rsidRDefault="0032597C" w:rsidP="00C61E0C">
      <w:pPr>
        <w:ind w:left="720"/>
        <w:jc w:val="both"/>
      </w:pPr>
      <w:r w:rsidRPr="00C61E0C">
        <w:t>Unless and until a formal agreement is prepared and executed, this Tender and a written acceptance thereof from the</w:t>
      </w:r>
      <w:r w:rsidR="00130D38" w:rsidRPr="00C61E0C">
        <w:t xml:space="preserve"> Contracting </w:t>
      </w:r>
      <w:r w:rsidRPr="00C61E0C">
        <w:t>Authority shall constitute a binding Contract between us.</w:t>
      </w:r>
    </w:p>
    <w:p w:rsidR="0032597C" w:rsidRPr="00C61E0C" w:rsidRDefault="0032597C" w:rsidP="00C61E0C">
      <w:pPr>
        <w:jc w:val="both"/>
      </w:pPr>
    </w:p>
    <w:p w:rsidR="0032597C" w:rsidRPr="00C61E0C" w:rsidRDefault="0032597C" w:rsidP="00C61E0C">
      <w:pPr>
        <w:ind w:left="720"/>
        <w:jc w:val="both"/>
      </w:pPr>
      <w:r w:rsidRPr="00C61E0C">
        <w:t>We understand that you are not bound to accept the lowest or any Tender you may receive.</w:t>
      </w:r>
    </w:p>
    <w:p w:rsidR="0032597C" w:rsidRPr="00C61E0C" w:rsidRDefault="0032597C" w:rsidP="00C61E0C">
      <w:pPr>
        <w:jc w:val="both"/>
      </w:pPr>
    </w:p>
    <w:p w:rsidR="0032597C" w:rsidRPr="00C61E0C" w:rsidRDefault="0032597C" w:rsidP="00C61E0C">
      <w:pPr>
        <w:ind w:left="720"/>
        <w:jc w:val="both"/>
      </w:pPr>
      <w:r w:rsidRPr="00C61E0C">
        <w:t xml:space="preserve">We understand that you have no liability to defray any expense herewith nor be responsible for return of any </w:t>
      </w:r>
      <w:r w:rsidR="00F24882" w:rsidRPr="00C61E0C">
        <w:t>information</w:t>
      </w:r>
      <w:r w:rsidRPr="00C61E0C">
        <w:t xml:space="preserve"> or sample submitted for the purposes of tendering.</w:t>
      </w:r>
    </w:p>
    <w:p w:rsidR="0032597C" w:rsidRPr="00C61E0C" w:rsidRDefault="0032597C" w:rsidP="00843EF2">
      <w:pPr>
        <w:ind w:left="72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4959"/>
      </w:tblGrid>
      <w:tr w:rsidR="0032597C" w:rsidRPr="00912070" w:rsidTr="00C61E0C">
        <w:trPr>
          <w:trHeight w:val="567"/>
        </w:trPr>
        <w:tc>
          <w:tcPr>
            <w:tcW w:w="4505" w:type="dxa"/>
            <w:vAlign w:val="center"/>
          </w:tcPr>
          <w:p w:rsidR="0032597C" w:rsidRPr="00C61E0C" w:rsidRDefault="00862D86" w:rsidP="00F65986">
            <w:bookmarkStart w:id="1" w:name="_Hlk99027103"/>
            <w:r w:rsidRPr="00C61E0C">
              <w:t xml:space="preserve">Sign &amp; </w:t>
            </w:r>
            <w:r w:rsidR="0032597C" w:rsidRPr="00C61E0C">
              <w:t xml:space="preserve">Full name: </w:t>
            </w:r>
            <w:r w:rsidR="0032597C" w:rsidRPr="00C61E0C">
              <w:fldChar w:fldCharType="begin">
                <w:ffData>
                  <w:name w:val="Text6"/>
                  <w:enabled/>
                  <w:calcOnExit w:val="0"/>
                  <w:textInput/>
                </w:ffData>
              </w:fldChar>
            </w:r>
            <w:r w:rsidR="0032597C" w:rsidRPr="00C61E0C">
              <w:instrText xml:space="preserve"> FORMTEXT </w:instrText>
            </w:r>
            <w:r w:rsidR="0032597C" w:rsidRPr="00C61E0C">
              <w:fldChar w:fldCharType="separate"/>
            </w:r>
            <w:r w:rsidR="0032597C" w:rsidRPr="00C61E0C">
              <w:rPr>
                <w:noProof/>
              </w:rPr>
              <w:t> </w:t>
            </w:r>
            <w:r w:rsidR="0032597C" w:rsidRPr="00C61E0C">
              <w:rPr>
                <w:noProof/>
              </w:rPr>
              <w:t> </w:t>
            </w:r>
            <w:r w:rsidR="0032597C" w:rsidRPr="00C61E0C">
              <w:rPr>
                <w:noProof/>
              </w:rPr>
              <w:t> </w:t>
            </w:r>
            <w:r w:rsidR="0032597C" w:rsidRPr="00C61E0C">
              <w:rPr>
                <w:noProof/>
              </w:rPr>
              <w:t> </w:t>
            </w:r>
            <w:r w:rsidR="0032597C" w:rsidRPr="00C61E0C">
              <w:rPr>
                <w:noProof/>
              </w:rPr>
              <w:t> </w:t>
            </w:r>
            <w:r w:rsidR="0032597C" w:rsidRPr="00C61E0C">
              <w:fldChar w:fldCharType="end"/>
            </w:r>
          </w:p>
        </w:tc>
        <w:tc>
          <w:tcPr>
            <w:tcW w:w="4959" w:type="dxa"/>
            <w:vAlign w:val="center"/>
          </w:tcPr>
          <w:p w:rsidR="0032597C" w:rsidRPr="00C61E0C" w:rsidRDefault="0032597C" w:rsidP="00F65986">
            <w:r w:rsidRPr="00C61E0C">
              <w:t>Capacity/</w:t>
            </w:r>
            <w:r w:rsidR="00FE158E">
              <w:t>P</w:t>
            </w:r>
            <w:r w:rsidRPr="00C61E0C">
              <w:t xml:space="preserve">osition: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r>
      <w:tr w:rsidR="0032597C" w:rsidRPr="00912070" w:rsidTr="00C61E0C">
        <w:trPr>
          <w:trHeight w:val="567"/>
        </w:trPr>
        <w:tc>
          <w:tcPr>
            <w:tcW w:w="4505" w:type="dxa"/>
            <w:vAlign w:val="center"/>
          </w:tcPr>
          <w:p w:rsidR="0032597C" w:rsidRPr="00C61E0C" w:rsidRDefault="0032597C" w:rsidP="00F65986">
            <w:r w:rsidRPr="00C61E0C">
              <w:t xml:space="preserve">Company name: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4959" w:type="dxa"/>
            <w:vAlign w:val="center"/>
          </w:tcPr>
          <w:p w:rsidR="0032597C" w:rsidRPr="00C61E0C" w:rsidRDefault="0032597C" w:rsidP="00F65986">
            <w:r w:rsidRPr="00C61E0C">
              <w:t xml:space="preserve">Postal address: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r>
      <w:tr w:rsidR="0032597C" w:rsidRPr="00912070" w:rsidTr="00C61E0C">
        <w:trPr>
          <w:trHeight w:val="567"/>
        </w:trPr>
        <w:tc>
          <w:tcPr>
            <w:tcW w:w="4505" w:type="dxa"/>
            <w:vAlign w:val="center"/>
          </w:tcPr>
          <w:p w:rsidR="0032597C" w:rsidRPr="00C61E0C" w:rsidRDefault="0032597C" w:rsidP="00F65986">
            <w:r w:rsidRPr="00C61E0C">
              <w:t xml:space="preserve">Tel no.: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4959" w:type="dxa"/>
            <w:vAlign w:val="center"/>
          </w:tcPr>
          <w:p w:rsidR="0032597C" w:rsidRPr="00C61E0C" w:rsidRDefault="00945699" w:rsidP="00F65986">
            <w:r w:rsidRPr="00F94538">
              <w:t xml:space="preserve">Email: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r>
      <w:tr w:rsidR="0032597C" w:rsidRPr="00912070" w:rsidTr="00C61E0C">
        <w:trPr>
          <w:trHeight w:val="567"/>
        </w:trPr>
        <w:tc>
          <w:tcPr>
            <w:tcW w:w="4505" w:type="dxa"/>
            <w:vAlign w:val="center"/>
          </w:tcPr>
          <w:p w:rsidR="0032597C" w:rsidRPr="00C61E0C" w:rsidRDefault="0032597C" w:rsidP="00F65986">
            <w:r w:rsidRPr="00C61E0C">
              <w:t xml:space="preserve">Date: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4959" w:type="dxa"/>
            <w:vAlign w:val="center"/>
          </w:tcPr>
          <w:p w:rsidR="0032597C" w:rsidRPr="00C61E0C" w:rsidRDefault="0032597C" w:rsidP="00F65986">
            <w:r w:rsidRPr="00C61E0C">
              <w:t xml:space="preserve">Company </w:t>
            </w:r>
            <w:r w:rsidR="00945699">
              <w:t>R</w:t>
            </w:r>
            <w:r w:rsidRPr="00C61E0C">
              <w:t xml:space="preserve">egistration: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r>
    </w:tbl>
    <w:p w:rsidR="0032597C" w:rsidRPr="00C61E0C" w:rsidRDefault="00324645" w:rsidP="00C61E0C">
      <w:pPr>
        <w:pStyle w:val="Heading2"/>
        <w:jc w:val="center"/>
        <w:rPr>
          <w:sz w:val="28"/>
          <w:szCs w:val="28"/>
        </w:rPr>
      </w:pPr>
      <w:bookmarkStart w:id="2" w:name="_Toc251925182"/>
      <w:bookmarkStart w:id="3" w:name="_Toc264446307"/>
      <w:bookmarkStart w:id="4" w:name="_Toc307557718"/>
      <w:bookmarkStart w:id="5" w:name="_Toc339890584"/>
      <w:bookmarkEnd w:id="1"/>
      <w:r w:rsidRPr="00C61E0C">
        <w:rPr>
          <w:sz w:val="28"/>
          <w:szCs w:val="28"/>
        </w:rPr>
        <w:t>P</w:t>
      </w:r>
      <w:r w:rsidR="00945699" w:rsidRPr="00C61E0C">
        <w:rPr>
          <w:sz w:val="28"/>
          <w:szCs w:val="28"/>
        </w:rPr>
        <w:t>RICING SCHEDULE DECLARATION</w:t>
      </w:r>
      <w:bookmarkEnd w:id="2"/>
      <w:bookmarkEnd w:id="3"/>
      <w:bookmarkEnd w:id="4"/>
      <w:bookmarkEnd w:id="5"/>
    </w:p>
    <w:p w:rsidR="0032597C" w:rsidRPr="00FD4055" w:rsidRDefault="0032597C" w:rsidP="00C61E0C">
      <w:pPr>
        <w:jc w:val="both"/>
        <w:rPr>
          <w:sz w:val="24"/>
          <w:szCs w:val="24"/>
        </w:rPr>
      </w:pPr>
    </w:p>
    <w:p w:rsidR="0032597C" w:rsidRPr="00C61E0C" w:rsidRDefault="0032597C" w:rsidP="00C61E0C">
      <w:pPr>
        <w:jc w:val="both"/>
      </w:pPr>
      <w:r w:rsidRPr="00C61E0C">
        <w:t xml:space="preserve">I/we agree that this offer, if awarded by the </w:t>
      </w:r>
      <w:r w:rsidR="00130D38" w:rsidRPr="00C61E0C">
        <w:t xml:space="preserve">Contracting </w:t>
      </w:r>
      <w:r w:rsidRPr="00C61E0C">
        <w:t>Authority, will result in a Contract and legal o</w:t>
      </w:r>
      <w:r w:rsidR="00F24882" w:rsidRPr="00C61E0C">
        <w:t xml:space="preserve">bligations to provide the goods, </w:t>
      </w:r>
      <w:r w:rsidRPr="00C61E0C">
        <w:t xml:space="preserve">services </w:t>
      </w:r>
      <w:r w:rsidR="00F24882" w:rsidRPr="00C61E0C">
        <w:t xml:space="preserve">and/or works </w:t>
      </w:r>
      <w:r w:rsidRPr="00C61E0C">
        <w:t xml:space="preserve">as outlined in this Invitation To Tender, at the rates/prices detailed in the </w:t>
      </w:r>
      <w:r w:rsidR="00F24882" w:rsidRPr="00C61E0C">
        <w:t>P</w:t>
      </w:r>
      <w:r w:rsidRPr="00C61E0C">
        <w:t xml:space="preserve">ricing </w:t>
      </w:r>
      <w:r w:rsidR="00F24882" w:rsidRPr="00C61E0C">
        <w:t>S</w:t>
      </w:r>
      <w:r w:rsidRPr="00C61E0C">
        <w:t xml:space="preserve">chedule. </w:t>
      </w:r>
    </w:p>
    <w:p w:rsidR="0032597C" w:rsidRPr="00C61E0C" w:rsidRDefault="0032597C" w:rsidP="00C61E0C">
      <w:pPr>
        <w:jc w:val="both"/>
      </w:pPr>
    </w:p>
    <w:p w:rsidR="0032597C" w:rsidRPr="00C61E0C" w:rsidRDefault="0032597C" w:rsidP="00C61E0C">
      <w:pPr>
        <w:jc w:val="both"/>
      </w:pPr>
      <w:r w:rsidRPr="00C61E0C">
        <w:t xml:space="preserve">I/we agree that this offer is made in good faith and that we have not fixed or adjusted the amount of the offer in conjunction with any other organisation or supplier. </w:t>
      </w:r>
    </w:p>
    <w:p w:rsidR="0032597C" w:rsidRPr="00C61E0C" w:rsidRDefault="0032597C" w:rsidP="00C61E0C">
      <w:pPr>
        <w:jc w:val="both"/>
      </w:pPr>
    </w:p>
    <w:p w:rsidR="0032597C" w:rsidRPr="00C61E0C" w:rsidRDefault="0032597C" w:rsidP="00C61E0C">
      <w:pPr>
        <w:pStyle w:val="BodyText3"/>
        <w:spacing w:after="0"/>
        <w:jc w:val="both"/>
        <w:rPr>
          <w:sz w:val="22"/>
          <w:szCs w:val="22"/>
        </w:rPr>
      </w:pPr>
      <w:r w:rsidRPr="00C61E0C">
        <w:rPr>
          <w:sz w:val="22"/>
          <w:szCs w:val="22"/>
        </w:rPr>
        <w:t xml:space="preserve">I/we agree that the prices quoted </w:t>
      </w:r>
      <w:r w:rsidR="00F24882" w:rsidRPr="00C61E0C">
        <w:rPr>
          <w:sz w:val="22"/>
          <w:szCs w:val="22"/>
        </w:rPr>
        <w:t xml:space="preserve">in the Pricing Schedule </w:t>
      </w:r>
      <w:r w:rsidRPr="00C61E0C">
        <w:rPr>
          <w:sz w:val="22"/>
          <w:szCs w:val="22"/>
        </w:rPr>
        <w:t xml:space="preserve">are valid and open to acceptance by the </w:t>
      </w:r>
      <w:r w:rsidR="00130D38" w:rsidRPr="00C61E0C">
        <w:rPr>
          <w:sz w:val="22"/>
          <w:szCs w:val="22"/>
        </w:rPr>
        <w:t xml:space="preserve">Contracting </w:t>
      </w:r>
      <w:r w:rsidRPr="00C61E0C">
        <w:rPr>
          <w:sz w:val="22"/>
          <w:szCs w:val="22"/>
        </w:rPr>
        <w:t xml:space="preserve">Authority for a period of </w:t>
      </w:r>
      <w:r w:rsidR="0010558B" w:rsidRPr="00C61E0C">
        <w:rPr>
          <w:sz w:val="22"/>
          <w:szCs w:val="22"/>
          <w:highlight w:val="yellow"/>
        </w:rPr>
        <w:t>three</w:t>
      </w:r>
      <w:r w:rsidRPr="00C61E0C">
        <w:rPr>
          <w:sz w:val="22"/>
          <w:szCs w:val="22"/>
        </w:rPr>
        <w:t xml:space="preserve"> calendar months from the submission date.</w:t>
      </w:r>
    </w:p>
    <w:p w:rsidR="0032597C" w:rsidRPr="00C61E0C" w:rsidRDefault="0032597C" w:rsidP="00C61E0C">
      <w:pPr>
        <w:pStyle w:val="BodyText3"/>
        <w:spacing w:after="0"/>
        <w:jc w:val="both"/>
        <w:rPr>
          <w:sz w:val="22"/>
          <w:szCs w:val="22"/>
        </w:rPr>
      </w:pPr>
    </w:p>
    <w:p w:rsidR="0032597C" w:rsidRPr="00C61E0C" w:rsidRDefault="00F24882" w:rsidP="00C61E0C">
      <w:pPr>
        <w:pStyle w:val="BodyText3"/>
        <w:spacing w:after="0"/>
        <w:jc w:val="both"/>
        <w:rPr>
          <w:sz w:val="22"/>
          <w:szCs w:val="22"/>
        </w:rPr>
      </w:pPr>
      <w:r w:rsidRPr="00C61E0C">
        <w:rPr>
          <w:sz w:val="22"/>
          <w:szCs w:val="22"/>
        </w:rPr>
        <w:t xml:space="preserve">I/We offer to supply the goods, </w:t>
      </w:r>
      <w:r w:rsidR="0032597C" w:rsidRPr="00C61E0C">
        <w:rPr>
          <w:sz w:val="22"/>
          <w:szCs w:val="22"/>
        </w:rPr>
        <w:t xml:space="preserve">services </w:t>
      </w:r>
      <w:r w:rsidRPr="00C61E0C">
        <w:rPr>
          <w:sz w:val="22"/>
          <w:szCs w:val="22"/>
        </w:rPr>
        <w:t xml:space="preserve">and/or works </w:t>
      </w:r>
      <w:r w:rsidR="0032597C" w:rsidRPr="00C61E0C">
        <w:rPr>
          <w:sz w:val="22"/>
          <w:szCs w:val="22"/>
        </w:rPr>
        <w:t>in accordance with the Invitation To Tender.</w:t>
      </w:r>
    </w:p>
    <w:p w:rsidR="0032597C" w:rsidRPr="00C61E0C" w:rsidRDefault="0032597C" w:rsidP="0032597C"/>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7"/>
        <w:gridCol w:w="5003"/>
      </w:tblGrid>
      <w:tr w:rsidR="0032597C" w:rsidRPr="00945699" w:rsidTr="00C61E0C">
        <w:trPr>
          <w:trHeight w:val="567"/>
        </w:trPr>
        <w:tc>
          <w:tcPr>
            <w:tcW w:w="4397" w:type="dxa"/>
            <w:vAlign w:val="center"/>
          </w:tcPr>
          <w:p w:rsidR="0032597C" w:rsidRPr="00C61E0C" w:rsidRDefault="0032597C" w:rsidP="00F65986">
            <w:r w:rsidRPr="00C61E0C">
              <w:t xml:space="preserve">Date: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5003" w:type="dxa"/>
            <w:vAlign w:val="center"/>
          </w:tcPr>
          <w:p w:rsidR="0032597C" w:rsidRPr="00C61E0C" w:rsidRDefault="00862D86" w:rsidP="00F65986">
            <w:r w:rsidRPr="00C61E0C">
              <w:t xml:space="preserve">Sign &amp; </w:t>
            </w:r>
            <w:r w:rsidR="0032597C" w:rsidRPr="00C61E0C">
              <w:t xml:space="preserve">Full </w:t>
            </w:r>
            <w:r w:rsidR="00945699">
              <w:t>N</w:t>
            </w:r>
            <w:r w:rsidR="0032597C" w:rsidRPr="00C61E0C">
              <w:t xml:space="preserve">ame: </w:t>
            </w:r>
            <w:r w:rsidR="0032597C" w:rsidRPr="00C61E0C">
              <w:fldChar w:fldCharType="begin">
                <w:ffData>
                  <w:name w:val="Text6"/>
                  <w:enabled/>
                  <w:calcOnExit w:val="0"/>
                  <w:textInput/>
                </w:ffData>
              </w:fldChar>
            </w:r>
            <w:r w:rsidR="0032597C" w:rsidRPr="00C61E0C">
              <w:instrText xml:space="preserve"> FORMTEXT </w:instrText>
            </w:r>
            <w:r w:rsidR="0032597C" w:rsidRPr="00C61E0C">
              <w:fldChar w:fldCharType="separate"/>
            </w:r>
            <w:r w:rsidR="0032597C" w:rsidRPr="00C61E0C">
              <w:rPr>
                <w:noProof/>
              </w:rPr>
              <w:t> </w:t>
            </w:r>
            <w:r w:rsidR="0032597C" w:rsidRPr="00C61E0C">
              <w:rPr>
                <w:noProof/>
              </w:rPr>
              <w:t> </w:t>
            </w:r>
            <w:r w:rsidR="0032597C" w:rsidRPr="00C61E0C">
              <w:rPr>
                <w:noProof/>
              </w:rPr>
              <w:t> </w:t>
            </w:r>
            <w:r w:rsidR="0032597C" w:rsidRPr="00C61E0C">
              <w:rPr>
                <w:noProof/>
              </w:rPr>
              <w:t> </w:t>
            </w:r>
            <w:r w:rsidR="0032597C" w:rsidRPr="00C61E0C">
              <w:rPr>
                <w:noProof/>
              </w:rPr>
              <w:t> </w:t>
            </w:r>
            <w:r w:rsidR="0032597C" w:rsidRPr="00C61E0C">
              <w:fldChar w:fldCharType="end"/>
            </w:r>
          </w:p>
        </w:tc>
      </w:tr>
      <w:tr w:rsidR="0032597C" w:rsidRPr="00945699" w:rsidTr="00C61E0C">
        <w:trPr>
          <w:trHeight w:val="567"/>
        </w:trPr>
        <w:tc>
          <w:tcPr>
            <w:tcW w:w="4397" w:type="dxa"/>
            <w:vAlign w:val="center"/>
          </w:tcPr>
          <w:p w:rsidR="0032597C" w:rsidRPr="00C61E0C" w:rsidRDefault="0032597C" w:rsidP="00F65986">
            <w:r w:rsidRPr="00C61E0C">
              <w:t>Capacity/</w:t>
            </w:r>
            <w:r w:rsidR="00945699">
              <w:t>P</w:t>
            </w:r>
            <w:r w:rsidRPr="00C61E0C">
              <w:t xml:space="preserve">osition: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c>
          <w:tcPr>
            <w:tcW w:w="5003" w:type="dxa"/>
            <w:vAlign w:val="center"/>
          </w:tcPr>
          <w:p w:rsidR="0032597C" w:rsidRPr="00C61E0C" w:rsidRDefault="0032597C" w:rsidP="00F65986">
            <w:r w:rsidRPr="00C61E0C">
              <w:t xml:space="preserve">Company </w:t>
            </w:r>
            <w:r w:rsidR="00945699">
              <w:t>N</w:t>
            </w:r>
            <w:r w:rsidRPr="00C61E0C">
              <w:t xml:space="preserve">ame: </w:t>
            </w:r>
            <w:r w:rsidRPr="00C61E0C">
              <w:fldChar w:fldCharType="begin">
                <w:ffData>
                  <w:name w:val="Text6"/>
                  <w:enabled/>
                  <w:calcOnExit w:val="0"/>
                  <w:textInput/>
                </w:ffData>
              </w:fldChar>
            </w:r>
            <w:r w:rsidRPr="00C61E0C">
              <w:instrText xml:space="preserve"> FORMTEXT </w:instrText>
            </w:r>
            <w:r w:rsidRPr="00C61E0C">
              <w:fldChar w:fldCharType="separate"/>
            </w:r>
            <w:r w:rsidRPr="00C61E0C">
              <w:rPr>
                <w:noProof/>
              </w:rPr>
              <w:t> </w:t>
            </w:r>
            <w:r w:rsidRPr="00C61E0C">
              <w:rPr>
                <w:noProof/>
              </w:rPr>
              <w:t> </w:t>
            </w:r>
            <w:r w:rsidRPr="00C61E0C">
              <w:rPr>
                <w:noProof/>
              </w:rPr>
              <w:t> </w:t>
            </w:r>
            <w:r w:rsidRPr="00C61E0C">
              <w:rPr>
                <w:noProof/>
              </w:rPr>
              <w:t> </w:t>
            </w:r>
            <w:r w:rsidRPr="00C61E0C">
              <w:rPr>
                <w:noProof/>
              </w:rPr>
              <w:t> </w:t>
            </w:r>
            <w:r w:rsidRPr="00C61E0C">
              <w:fldChar w:fldCharType="end"/>
            </w:r>
          </w:p>
        </w:tc>
      </w:tr>
    </w:tbl>
    <w:p w:rsidR="0032597C" w:rsidRPr="00C61E0C" w:rsidRDefault="00626F39" w:rsidP="00E848E3">
      <w:pPr>
        <w:pStyle w:val="BodyText3"/>
        <w:spacing w:after="0"/>
        <w:jc w:val="both"/>
        <w:rPr>
          <w:sz w:val="22"/>
          <w:szCs w:val="22"/>
        </w:rPr>
      </w:pPr>
      <w:r w:rsidRPr="00C61E0C">
        <w:rPr>
          <w:sz w:val="22"/>
          <w:szCs w:val="22"/>
        </w:rPr>
        <w:br/>
      </w:r>
      <w:r w:rsidR="0032597C" w:rsidRPr="00C61E0C">
        <w:rPr>
          <w:sz w:val="22"/>
          <w:szCs w:val="22"/>
        </w:rPr>
        <w:t xml:space="preserve">This undertaking is to be signed by the </w:t>
      </w:r>
      <w:r w:rsidR="00130D38" w:rsidRPr="00C61E0C">
        <w:rPr>
          <w:sz w:val="22"/>
          <w:szCs w:val="22"/>
        </w:rPr>
        <w:t>Framework Contractor</w:t>
      </w:r>
      <w:r w:rsidR="0032597C" w:rsidRPr="00C61E0C">
        <w:rPr>
          <w:sz w:val="22"/>
          <w:szCs w:val="22"/>
        </w:rPr>
        <w:t>, a director or authorised representative in his/her own name on behalf of the organisation.</w:t>
      </w:r>
    </w:p>
    <w:p w:rsidR="0032597C" w:rsidRDefault="0032597C" w:rsidP="00626F39">
      <w:pPr>
        <w:rPr>
          <w:b/>
        </w:rPr>
      </w:pPr>
    </w:p>
    <w:p w:rsidR="00945699" w:rsidRPr="00C61E0C" w:rsidRDefault="00945699" w:rsidP="00626F39">
      <w:pPr>
        <w:rPr>
          <w:b/>
        </w:rPr>
      </w:pPr>
    </w:p>
    <w:p w:rsidR="0032597C" w:rsidRPr="00C61E0C" w:rsidRDefault="00945699" w:rsidP="00C61E0C">
      <w:pPr>
        <w:pStyle w:val="Heading2"/>
        <w:jc w:val="center"/>
        <w:rPr>
          <w:rFonts w:ascii="Arial" w:hAnsi="Arial" w:cs="Arial"/>
          <w:sz w:val="28"/>
          <w:szCs w:val="28"/>
        </w:rPr>
      </w:pPr>
      <w:bookmarkStart w:id="6" w:name="_Toc307557719"/>
      <w:bookmarkStart w:id="7" w:name="_Toc339890585"/>
      <w:r w:rsidRPr="00C61E0C">
        <w:rPr>
          <w:rFonts w:ascii="Arial" w:hAnsi="Arial" w:cs="Arial"/>
          <w:sz w:val="28"/>
          <w:szCs w:val="28"/>
        </w:rPr>
        <w:t>FRAMEWORK CONTRACTORS DECLARATION</w:t>
      </w:r>
      <w:bookmarkEnd w:id="6"/>
      <w:bookmarkEnd w:id="7"/>
    </w:p>
    <w:p w:rsidR="0032597C" w:rsidRPr="00C61E0C" w:rsidRDefault="0032597C" w:rsidP="0032597C"/>
    <w:p w:rsidR="0032597C" w:rsidRPr="00C61E0C" w:rsidRDefault="00056176">
      <w:pPr>
        <w:tabs>
          <w:tab w:val="left" w:pos="709"/>
        </w:tabs>
        <w:jc w:val="both"/>
      </w:pPr>
      <w:r w:rsidRPr="00C61E0C">
        <w:t xml:space="preserve">When you </w:t>
      </w:r>
      <w:r w:rsidR="0002433C" w:rsidRPr="00C61E0C">
        <w:t>have completed your R</w:t>
      </w:r>
      <w:r w:rsidR="0032597C" w:rsidRPr="00C61E0C">
        <w:t xml:space="preserve">esponse to this Invitation To Tender you must certify that the information provided in the </w:t>
      </w:r>
      <w:r w:rsidRPr="00C61E0C">
        <w:t>Response</w:t>
      </w:r>
      <w:r w:rsidR="0032597C" w:rsidRPr="00C61E0C">
        <w:t xml:space="preserve"> is complete, full, accurate and true. </w:t>
      </w:r>
    </w:p>
    <w:p w:rsidR="0032597C" w:rsidRPr="00C61E0C" w:rsidRDefault="0032597C">
      <w:pPr>
        <w:tabs>
          <w:tab w:val="left" w:pos="709"/>
        </w:tabs>
        <w:jc w:val="both"/>
      </w:pPr>
    </w:p>
    <w:p w:rsidR="0032597C" w:rsidRDefault="0032597C">
      <w:pPr>
        <w:tabs>
          <w:tab w:val="left" w:pos="709"/>
        </w:tabs>
        <w:jc w:val="both"/>
      </w:pPr>
      <w:r w:rsidRPr="00C61E0C">
        <w:t xml:space="preserve">I certify that the information is accurate to the best of my knowledge. I understand and accept that false information could result in exclusion from the tender process. I also understand that it is a criminal offence, punishable by imprisonment, to give or offer any gift or consideration whatsoever as an inducement of reward to any servant of a Public Body. I also understand that any such action will empower the </w:t>
      </w:r>
      <w:r w:rsidR="00130D38" w:rsidRPr="00C61E0C">
        <w:t xml:space="preserve">Contracting </w:t>
      </w:r>
      <w:r w:rsidRPr="00C61E0C">
        <w:t xml:space="preserve">Authority to cancel any Contract currently in place and could result in exclusion from all future </w:t>
      </w:r>
      <w:r w:rsidR="00130D38" w:rsidRPr="00C61E0C">
        <w:t xml:space="preserve">Contracting </w:t>
      </w:r>
      <w:r w:rsidRPr="00C61E0C">
        <w:t>Authority tenders.</w:t>
      </w:r>
    </w:p>
    <w:p w:rsidR="00945699" w:rsidRDefault="00945699">
      <w:pPr>
        <w:tabs>
          <w:tab w:val="left" w:pos="709"/>
        </w:tabs>
        <w:jc w:val="both"/>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7"/>
        <w:gridCol w:w="5003"/>
      </w:tblGrid>
      <w:tr w:rsidR="00945699" w:rsidRPr="00F94538" w:rsidTr="00F94538">
        <w:trPr>
          <w:trHeight w:val="567"/>
        </w:trPr>
        <w:tc>
          <w:tcPr>
            <w:tcW w:w="4397" w:type="dxa"/>
            <w:vAlign w:val="center"/>
          </w:tcPr>
          <w:p w:rsidR="00945699" w:rsidRPr="00F94538" w:rsidRDefault="00945699" w:rsidP="00C61E0C">
            <w:pPr>
              <w:jc w:val="both"/>
            </w:pPr>
            <w:r w:rsidRPr="00F94538">
              <w:t xml:space="preserve">Date: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c>
          <w:tcPr>
            <w:tcW w:w="5003" w:type="dxa"/>
            <w:vAlign w:val="center"/>
          </w:tcPr>
          <w:p w:rsidR="00945699" w:rsidRPr="00F94538" w:rsidRDefault="00945699" w:rsidP="00C61E0C">
            <w:pPr>
              <w:jc w:val="both"/>
            </w:pPr>
            <w:r w:rsidRPr="00F94538">
              <w:t xml:space="preserve">Sign &amp; Full </w:t>
            </w:r>
            <w:r>
              <w:t>N</w:t>
            </w:r>
            <w:r w:rsidRPr="00F94538">
              <w:t xml:space="preserve">ame: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r>
      <w:tr w:rsidR="00945699" w:rsidRPr="00F94538" w:rsidTr="00F94538">
        <w:trPr>
          <w:trHeight w:val="567"/>
        </w:trPr>
        <w:tc>
          <w:tcPr>
            <w:tcW w:w="4397" w:type="dxa"/>
            <w:vAlign w:val="center"/>
          </w:tcPr>
          <w:p w:rsidR="00945699" w:rsidRPr="00F94538" w:rsidRDefault="00945699" w:rsidP="00C61E0C">
            <w:pPr>
              <w:jc w:val="both"/>
            </w:pPr>
            <w:r w:rsidRPr="00F94538">
              <w:t>Capacity/</w:t>
            </w:r>
            <w:r>
              <w:t>P</w:t>
            </w:r>
            <w:r w:rsidRPr="00F94538">
              <w:t xml:space="preserve">osition: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c>
          <w:tcPr>
            <w:tcW w:w="5003" w:type="dxa"/>
            <w:vAlign w:val="center"/>
          </w:tcPr>
          <w:p w:rsidR="00945699" w:rsidRPr="00F94538" w:rsidRDefault="00945699" w:rsidP="00C61E0C">
            <w:pPr>
              <w:jc w:val="both"/>
            </w:pPr>
            <w:r w:rsidRPr="00F94538">
              <w:t xml:space="preserve">Company </w:t>
            </w:r>
            <w:r>
              <w:t>N</w:t>
            </w:r>
            <w:r w:rsidRPr="00F94538">
              <w:t xml:space="preserve">ame: </w:t>
            </w:r>
            <w:r w:rsidRPr="00F94538">
              <w:fldChar w:fldCharType="begin">
                <w:ffData>
                  <w:name w:val="Text6"/>
                  <w:enabled/>
                  <w:calcOnExit w:val="0"/>
                  <w:textInput/>
                </w:ffData>
              </w:fldChar>
            </w:r>
            <w:r w:rsidRPr="00F94538">
              <w:instrText xml:space="preserve"> FORMTEXT </w:instrText>
            </w:r>
            <w:r w:rsidRPr="00F94538">
              <w:fldChar w:fldCharType="separate"/>
            </w:r>
            <w:r w:rsidRPr="00F94538">
              <w:rPr>
                <w:noProof/>
              </w:rPr>
              <w:t> </w:t>
            </w:r>
            <w:r w:rsidRPr="00F94538">
              <w:rPr>
                <w:noProof/>
              </w:rPr>
              <w:t> </w:t>
            </w:r>
            <w:r w:rsidRPr="00F94538">
              <w:rPr>
                <w:noProof/>
              </w:rPr>
              <w:t> </w:t>
            </w:r>
            <w:r w:rsidRPr="00F94538">
              <w:rPr>
                <w:noProof/>
              </w:rPr>
              <w:t> </w:t>
            </w:r>
            <w:r w:rsidRPr="00F94538">
              <w:rPr>
                <w:noProof/>
              </w:rPr>
              <w:t> </w:t>
            </w:r>
            <w:r w:rsidRPr="00F94538">
              <w:fldChar w:fldCharType="end"/>
            </w:r>
          </w:p>
        </w:tc>
      </w:tr>
    </w:tbl>
    <w:p w:rsidR="00945699" w:rsidRPr="00C61E0C" w:rsidRDefault="00945699">
      <w:pPr>
        <w:tabs>
          <w:tab w:val="left" w:pos="709"/>
        </w:tabs>
        <w:jc w:val="both"/>
      </w:pPr>
    </w:p>
    <w:p w:rsidR="0032597C" w:rsidRPr="00C61E0C" w:rsidRDefault="0032597C">
      <w:pPr>
        <w:pStyle w:val="NumberSub"/>
        <w:numPr>
          <w:ilvl w:val="0"/>
          <w:numId w:val="0"/>
        </w:numPr>
        <w:spacing w:after="0"/>
        <w:rPr>
          <w:rFonts w:cs="Arial"/>
          <w:sz w:val="22"/>
          <w:szCs w:val="22"/>
        </w:rPr>
      </w:pPr>
      <w:r w:rsidRPr="00C61E0C">
        <w:rPr>
          <w:rFonts w:cs="Arial"/>
          <w:sz w:val="22"/>
          <w:szCs w:val="22"/>
        </w:rPr>
        <w:t xml:space="preserve">This undertaking is to be signed by the </w:t>
      </w:r>
      <w:r w:rsidR="00130D38" w:rsidRPr="00C61E0C">
        <w:rPr>
          <w:rFonts w:cs="Arial"/>
          <w:sz w:val="22"/>
          <w:szCs w:val="22"/>
        </w:rPr>
        <w:t>Framework Contractor</w:t>
      </w:r>
      <w:r w:rsidRPr="00C61E0C">
        <w:rPr>
          <w:rFonts w:cs="Arial"/>
          <w:sz w:val="22"/>
          <w:szCs w:val="22"/>
        </w:rPr>
        <w:t>, a director or authorised representative in his/her own name on behalf of the business</w:t>
      </w:r>
    </w:p>
    <w:p w:rsidR="0032597C" w:rsidRPr="00C61E0C" w:rsidRDefault="0032597C" w:rsidP="0032597C"/>
    <w:p w:rsidR="00945699" w:rsidRDefault="00945699">
      <w:pPr>
        <w:rPr>
          <w:rFonts w:eastAsiaTheme="majorEastAsia"/>
          <w:b/>
          <w:bCs/>
        </w:rPr>
      </w:pPr>
      <w:bookmarkStart w:id="8" w:name="_Toc276567439"/>
      <w:bookmarkStart w:id="9" w:name="_Toc307557720"/>
      <w:bookmarkStart w:id="10" w:name="_Toc339890586"/>
      <w:r>
        <w:br w:type="page"/>
      </w:r>
    </w:p>
    <w:p w:rsidR="0032597C" w:rsidRPr="00C61E0C" w:rsidRDefault="00945699" w:rsidP="00C61E0C">
      <w:pPr>
        <w:pStyle w:val="Heading2"/>
        <w:jc w:val="center"/>
        <w:rPr>
          <w:rFonts w:ascii="Arial" w:hAnsi="Arial" w:cs="Arial"/>
          <w:sz w:val="28"/>
          <w:szCs w:val="28"/>
        </w:rPr>
      </w:pPr>
      <w:r w:rsidRPr="00C61E0C">
        <w:rPr>
          <w:rFonts w:ascii="Arial" w:hAnsi="Arial" w:cs="Arial"/>
          <w:sz w:val="28"/>
          <w:szCs w:val="28"/>
        </w:rPr>
        <w:t>CERTIFICATE OF UNDERTAKING</w:t>
      </w:r>
      <w:bookmarkEnd w:id="8"/>
      <w:bookmarkEnd w:id="9"/>
      <w:bookmarkEnd w:id="10"/>
    </w:p>
    <w:p w:rsidR="0032597C" w:rsidRPr="00C61E0C" w:rsidRDefault="0032597C" w:rsidP="0032597C">
      <w:pPr>
        <w:pStyle w:val="Footer"/>
        <w:tabs>
          <w:tab w:val="num" w:pos="800"/>
        </w:tabs>
        <w:ind w:left="800" w:hanging="800"/>
        <w:jc w:val="both"/>
      </w:pPr>
    </w:p>
    <w:p w:rsidR="0032597C" w:rsidRPr="00C61E0C" w:rsidRDefault="0032597C" w:rsidP="0032597C">
      <w:pPr>
        <w:pStyle w:val="Footer"/>
        <w:tabs>
          <w:tab w:val="num" w:pos="800"/>
        </w:tabs>
        <w:ind w:left="800" w:hanging="800"/>
        <w:jc w:val="both"/>
      </w:pPr>
      <w:r w:rsidRPr="00C61E0C">
        <w:t>I/We the undersigned do hereby certify that: -</w:t>
      </w:r>
    </w:p>
    <w:p w:rsidR="0032597C" w:rsidRPr="00C61E0C" w:rsidRDefault="0032597C" w:rsidP="0032597C">
      <w:pPr>
        <w:pStyle w:val="Footer"/>
        <w:tabs>
          <w:tab w:val="num" w:pos="800"/>
        </w:tabs>
        <w:ind w:left="800" w:hanging="800"/>
        <w:jc w:val="both"/>
      </w:pPr>
    </w:p>
    <w:p w:rsidR="0032597C" w:rsidRPr="00C61E0C" w:rsidRDefault="0032597C" w:rsidP="0032597C">
      <w:pPr>
        <w:pStyle w:val="Footer"/>
        <w:tabs>
          <w:tab w:val="left" w:pos="851"/>
        </w:tabs>
        <w:ind w:left="680" w:hanging="680"/>
        <w:jc w:val="both"/>
      </w:pPr>
      <w:r w:rsidRPr="00C61E0C">
        <w:t>(a)</w:t>
      </w:r>
      <w:r w:rsidRPr="00C61E0C">
        <w:tab/>
        <w:t xml:space="preserve">My/our </w:t>
      </w:r>
      <w:r w:rsidR="002D1887" w:rsidRPr="00C61E0C">
        <w:t>T</w:t>
      </w:r>
      <w:r w:rsidRPr="00C61E0C">
        <w:t>ender is bona fide and intended to be competitive and I/we have not fixed or adjusted the amount of the Tender by or under in accordance with any agreement or arrangement with any other person;</w:t>
      </w:r>
    </w:p>
    <w:p w:rsidR="0032597C" w:rsidRPr="00C61E0C" w:rsidRDefault="0032597C" w:rsidP="0032597C">
      <w:pPr>
        <w:pStyle w:val="Footer"/>
        <w:tabs>
          <w:tab w:val="left" w:pos="851"/>
        </w:tabs>
        <w:ind w:left="800" w:hanging="800"/>
        <w:jc w:val="both"/>
      </w:pPr>
    </w:p>
    <w:p w:rsidR="0032597C" w:rsidRPr="00C61E0C" w:rsidRDefault="0032597C" w:rsidP="0032597C">
      <w:pPr>
        <w:pStyle w:val="List"/>
        <w:numPr>
          <w:ilvl w:val="0"/>
          <w:numId w:val="0"/>
        </w:numPr>
        <w:tabs>
          <w:tab w:val="left" w:pos="851"/>
        </w:tabs>
        <w:ind w:left="680" w:hanging="680"/>
        <w:jc w:val="both"/>
        <w:rPr>
          <w:rFonts w:cs="Arial"/>
          <w:sz w:val="22"/>
          <w:szCs w:val="22"/>
        </w:rPr>
      </w:pPr>
      <w:r w:rsidRPr="00C61E0C">
        <w:rPr>
          <w:rFonts w:cs="Arial"/>
          <w:sz w:val="22"/>
          <w:szCs w:val="22"/>
        </w:rPr>
        <w:t>(b)</w:t>
      </w:r>
      <w:r w:rsidRPr="00C61E0C">
        <w:rPr>
          <w:rFonts w:cs="Arial"/>
          <w:sz w:val="22"/>
          <w:szCs w:val="22"/>
        </w:rPr>
        <w:tab/>
        <w:t>I/we have not indicated to any person other than the person calling for the Tender the amount or approximate amount of the proposed Tender except where the disclosure in confidence of the approximate amount of the Tender was necessary to obtain insurance premium or other quotations necessarily required for the preparation of the Tender;</w:t>
      </w:r>
    </w:p>
    <w:p w:rsidR="0032597C" w:rsidRPr="00C61E0C" w:rsidRDefault="0032597C" w:rsidP="0032597C">
      <w:pPr>
        <w:pStyle w:val="List"/>
        <w:numPr>
          <w:ilvl w:val="0"/>
          <w:numId w:val="0"/>
        </w:numPr>
        <w:tabs>
          <w:tab w:val="left" w:pos="851"/>
        </w:tabs>
        <w:ind w:left="800" w:hanging="800"/>
        <w:jc w:val="both"/>
        <w:rPr>
          <w:rFonts w:cs="Arial"/>
          <w:sz w:val="22"/>
          <w:szCs w:val="22"/>
        </w:rPr>
      </w:pPr>
    </w:p>
    <w:p w:rsidR="0032597C" w:rsidRPr="00C61E0C" w:rsidRDefault="0032597C" w:rsidP="0032597C">
      <w:pPr>
        <w:pStyle w:val="List"/>
        <w:numPr>
          <w:ilvl w:val="0"/>
          <w:numId w:val="0"/>
        </w:numPr>
        <w:tabs>
          <w:tab w:val="left" w:pos="851"/>
        </w:tabs>
        <w:ind w:left="680" w:hanging="680"/>
        <w:jc w:val="both"/>
        <w:rPr>
          <w:rFonts w:cs="Arial"/>
          <w:sz w:val="22"/>
          <w:szCs w:val="22"/>
        </w:rPr>
      </w:pPr>
      <w:r w:rsidRPr="00C61E0C">
        <w:rPr>
          <w:rFonts w:cs="Arial"/>
          <w:sz w:val="22"/>
          <w:szCs w:val="22"/>
        </w:rPr>
        <w:t>(c)</w:t>
      </w:r>
      <w:r w:rsidRPr="00C61E0C">
        <w:rPr>
          <w:rFonts w:cs="Arial"/>
          <w:sz w:val="22"/>
          <w:szCs w:val="22"/>
        </w:rPr>
        <w:tab/>
        <w:t>I/we shall have not entered into any agreement or arrangement with any other person that they shall refrain from quoting or asked the amount of any Tender to be submitted;</w:t>
      </w:r>
    </w:p>
    <w:p w:rsidR="0032597C" w:rsidRPr="00C61E0C" w:rsidRDefault="0032597C" w:rsidP="0032597C">
      <w:pPr>
        <w:pStyle w:val="List"/>
        <w:numPr>
          <w:ilvl w:val="0"/>
          <w:numId w:val="0"/>
        </w:numPr>
        <w:tabs>
          <w:tab w:val="left" w:pos="851"/>
        </w:tabs>
        <w:ind w:left="680" w:hanging="680"/>
        <w:jc w:val="both"/>
        <w:rPr>
          <w:rFonts w:cs="Arial"/>
          <w:sz w:val="22"/>
          <w:szCs w:val="22"/>
        </w:rPr>
      </w:pPr>
    </w:p>
    <w:p w:rsidR="0032597C" w:rsidRPr="00C61E0C" w:rsidRDefault="0032597C" w:rsidP="0032597C">
      <w:pPr>
        <w:pStyle w:val="List"/>
        <w:numPr>
          <w:ilvl w:val="0"/>
          <w:numId w:val="0"/>
        </w:numPr>
        <w:tabs>
          <w:tab w:val="left" w:pos="851"/>
        </w:tabs>
        <w:ind w:left="680" w:hanging="680"/>
        <w:jc w:val="both"/>
        <w:rPr>
          <w:rFonts w:cs="Arial"/>
          <w:sz w:val="22"/>
          <w:szCs w:val="22"/>
        </w:rPr>
      </w:pPr>
      <w:r w:rsidRPr="00C61E0C">
        <w:rPr>
          <w:rFonts w:cs="Arial"/>
          <w:sz w:val="22"/>
          <w:szCs w:val="22"/>
        </w:rPr>
        <w:t>(d)</w:t>
      </w:r>
      <w:r w:rsidRPr="00C61E0C">
        <w:rPr>
          <w:rFonts w:cs="Arial"/>
          <w:sz w:val="22"/>
          <w:szCs w:val="22"/>
        </w:rPr>
        <w:tab/>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rsidR="00337AC9" w:rsidRPr="00C61E0C" w:rsidRDefault="00337AC9" w:rsidP="0032597C">
      <w:pPr>
        <w:pStyle w:val="List"/>
        <w:numPr>
          <w:ilvl w:val="0"/>
          <w:numId w:val="0"/>
        </w:numPr>
        <w:tabs>
          <w:tab w:val="left" w:pos="851"/>
        </w:tabs>
        <w:ind w:left="680" w:hanging="680"/>
        <w:jc w:val="both"/>
        <w:rPr>
          <w:rFonts w:cs="Arial"/>
          <w:sz w:val="22"/>
          <w:szCs w:val="22"/>
        </w:rPr>
      </w:pPr>
    </w:p>
    <w:p w:rsidR="00337AC9" w:rsidRPr="00C61E0C" w:rsidRDefault="00337AC9" w:rsidP="00337AC9">
      <w:pPr>
        <w:pStyle w:val="List"/>
        <w:numPr>
          <w:ilvl w:val="0"/>
          <w:numId w:val="0"/>
        </w:numPr>
        <w:tabs>
          <w:tab w:val="left" w:pos="851"/>
        </w:tabs>
        <w:ind w:left="680" w:hanging="680"/>
        <w:jc w:val="both"/>
        <w:rPr>
          <w:rFonts w:cs="Arial"/>
          <w:sz w:val="22"/>
          <w:szCs w:val="22"/>
        </w:rPr>
      </w:pPr>
      <w:r w:rsidRPr="00C61E0C">
        <w:rPr>
          <w:rFonts w:cs="Arial"/>
          <w:sz w:val="22"/>
          <w:szCs w:val="22"/>
        </w:rPr>
        <w:t>(e)</w:t>
      </w:r>
      <w:r w:rsidRPr="00C61E0C">
        <w:rPr>
          <w:rFonts w:cs="Arial"/>
          <w:sz w:val="22"/>
          <w:szCs w:val="22"/>
        </w:rPr>
        <w:tab/>
        <w:t xml:space="preserve">I/we agree that the </w:t>
      </w:r>
      <w:r w:rsidR="00130D38" w:rsidRPr="00C61E0C">
        <w:rPr>
          <w:rFonts w:cs="Arial"/>
          <w:sz w:val="22"/>
          <w:szCs w:val="22"/>
        </w:rPr>
        <w:t xml:space="preserve">Contracting </w:t>
      </w:r>
      <w:r w:rsidRPr="00C61E0C">
        <w:rPr>
          <w:rFonts w:cs="Arial"/>
          <w:sz w:val="22"/>
          <w:szCs w:val="22"/>
        </w:rPr>
        <w:t xml:space="preserve">Authority may disclose the Tender information/documentation (submitted to the </w:t>
      </w:r>
      <w:r w:rsidR="00130D38" w:rsidRPr="00C61E0C">
        <w:rPr>
          <w:rFonts w:cs="Arial"/>
          <w:sz w:val="22"/>
          <w:szCs w:val="22"/>
        </w:rPr>
        <w:t xml:space="preserve">Contracting </w:t>
      </w:r>
      <w:r w:rsidRPr="00C61E0C">
        <w:rPr>
          <w:rFonts w:cs="Arial"/>
          <w:sz w:val="22"/>
          <w:szCs w:val="22"/>
        </w:rPr>
        <w:t>Authority during this Procurement) more widely with other Public Sector Contracting Authorities for the purpose of ensuring effective public sector procurement processes, including the bench-marking of costs against other organisations to ensure value for money is being obtained.</w:t>
      </w:r>
    </w:p>
    <w:p w:rsidR="0032597C" w:rsidRPr="00C61E0C" w:rsidRDefault="0032597C" w:rsidP="0032597C">
      <w:pPr>
        <w:pStyle w:val="List"/>
        <w:numPr>
          <w:ilvl w:val="0"/>
          <w:numId w:val="0"/>
        </w:numPr>
        <w:tabs>
          <w:tab w:val="num" w:pos="800"/>
        </w:tabs>
        <w:ind w:left="680" w:hanging="680"/>
        <w:jc w:val="both"/>
        <w:rPr>
          <w:rFonts w:cs="Arial"/>
          <w:sz w:val="22"/>
          <w:szCs w:val="22"/>
        </w:rPr>
      </w:pPr>
    </w:p>
    <w:p w:rsidR="0032597C" w:rsidRDefault="0032597C" w:rsidP="0032597C">
      <w:pPr>
        <w:pStyle w:val="BodyTextIndent"/>
        <w:ind w:left="0"/>
      </w:pPr>
      <w:r w:rsidRPr="00C61E0C">
        <w:t>I/we further undertake that I/we will not do any of the acts mentioned in (b), (c) and (d) above before the hour and date specified for the return of the Tender.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4959"/>
      </w:tblGrid>
      <w:tr w:rsidR="00E10D0E" w:rsidRPr="00E10D0E" w:rsidTr="00F94538">
        <w:trPr>
          <w:trHeight w:val="567"/>
        </w:trPr>
        <w:tc>
          <w:tcPr>
            <w:tcW w:w="4505" w:type="dxa"/>
            <w:vAlign w:val="center"/>
          </w:tcPr>
          <w:p w:rsidR="00E10D0E" w:rsidRPr="00E10D0E" w:rsidRDefault="00E10D0E" w:rsidP="00E10D0E">
            <w:pPr>
              <w:pStyle w:val="BodyTextIndent"/>
            </w:pPr>
            <w:r w:rsidRPr="00E10D0E">
              <w:t xml:space="preserve">Sign &amp; Full name: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c>
          <w:tcPr>
            <w:tcW w:w="4959" w:type="dxa"/>
            <w:vAlign w:val="center"/>
          </w:tcPr>
          <w:p w:rsidR="00E10D0E" w:rsidRPr="00E10D0E" w:rsidRDefault="00E10D0E" w:rsidP="00E10D0E">
            <w:pPr>
              <w:pStyle w:val="BodyTextIndent"/>
            </w:pPr>
            <w:r w:rsidRPr="00E10D0E">
              <w:t xml:space="preserve">Capacity/position: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r>
      <w:tr w:rsidR="00E10D0E" w:rsidRPr="00E10D0E" w:rsidTr="00F94538">
        <w:trPr>
          <w:trHeight w:val="567"/>
        </w:trPr>
        <w:tc>
          <w:tcPr>
            <w:tcW w:w="4505" w:type="dxa"/>
            <w:vAlign w:val="center"/>
          </w:tcPr>
          <w:p w:rsidR="00E10D0E" w:rsidRPr="00E10D0E" w:rsidRDefault="00E10D0E" w:rsidP="00E10D0E">
            <w:pPr>
              <w:pStyle w:val="BodyTextIndent"/>
            </w:pPr>
            <w:r w:rsidRPr="00E10D0E">
              <w:t xml:space="preserve">Company name: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c>
          <w:tcPr>
            <w:tcW w:w="4959" w:type="dxa"/>
            <w:vAlign w:val="center"/>
          </w:tcPr>
          <w:p w:rsidR="00E10D0E" w:rsidRPr="00E10D0E" w:rsidRDefault="00E10D0E" w:rsidP="00E10D0E">
            <w:pPr>
              <w:pStyle w:val="BodyTextIndent"/>
            </w:pPr>
            <w:r w:rsidRPr="00E10D0E">
              <w:t xml:space="preserve">Postal address: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r>
      <w:tr w:rsidR="00E10D0E" w:rsidRPr="00E10D0E" w:rsidTr="00F94538">
        <w:trPr>
          <w:trHeight w:val="567"/>
        </w:trPr>
        <w:tc>
          <w:tcPr>
            <w:tcW w:w="4505" w:type="dxa"/>
            <w:vAlign w:val="center"/>
          </w:tcPr>
          <w:p w:rsidR="00E10D0E" w:rsidRPr="00E10D0E" w:rsidRDefault="00E10D0E" w:rsidP="00E10D0E">
            <w:pPr>
              <w:pStyle w:val="BodyTextIndent"/>
            </w:pPr>
            <w:r w:rsidRPr="00E10D0E">
              <w:t xml:space="preserve">Tel no.: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c>
          <w:tcPr>
            <w:tcW w:w="4959" w:type="dxa"/>
            <w:vAlign w:val="center"/>
          </w:tcPr>
          <w:p w:rsidR="00E10D0E" w:rsidRPr="00E10D0E" w:rsidRDefault="00E10D0E" w:rsidP="00E10D0E">
            <w:pPr>
              <w:pStyle w:val="BodyTextIndent"/>
            </w:pPr>
            <w:r w:rsidRPr="00E10D0E">
              <w:t xml:space="preserve">Email: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r>
      <w:tr w:rsidR="00E10D0E" w:rsidRPr="00E10D0E" w:rsidTr="00F94538">
        <w:trPr>
          <w:trHeight w:val="567"/>
        </w:trPr>
        <w:tc>
          <w:tcPr>
            <w:tcW w:w="4505" w:type="dxa"/>
            <w:vAlign w:val="center"/>
          </w:tcPr>
          <w:p w:rsidR="00E10D0E" w:rsidRPr="00E10D0E" w:rsidRDefault="00E10D0E" w:rsidP="00E10D0E">
            <w:pPr>
              <w:pStyle w:val="BodyTextIndent"/>
            </w:pPr>
            <w:r w:rsidRPr="00E10D0E">
              <w:t xml:space="preserve">Date: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c>
          <w:tcPr>
            <w:tcW w:w="4959" w:type="dxa"/>
            <w:vAlign w:val="center"/>
          </w:tcPr>
          <w:p w:rsidR="00E10D0E" w:rsidRPr="00E10D0E" w:rsidRDefault="00E10D0E" w:rsidP="00E10D0E">
            <w:pPr>
              <w:pStyle w:val="BodyTextIndent"/>
            </w:pPr>
            <w:r w:rsidRPr="00E10D0E">
              <w:t xml:space="preserve">Company Registration: </w:t>
            </w:r>
            <w:r w:rsidRPr="00E10D0E">
              <w:fldChar w:fldCharType="begin">
                <w:ffData>
                  <w:name w:val="Text6"/>
                  <w:enabled/>
                  <w:calcOnExit w:val="0"/>
                  <w:textInput/>
                </w:ffData>
              </w:fldChar>
            </w:r>
            <w:r w:rsidRPr="00E10D0E">
              <w:instrText xml:space="preserve"> FORMTEXT </w:instrText>
            </w:r>
            <w:r w:rsidRPr="00E10D0E">
              <w:fldChar w:fldCharType="separate"/>
            </w:r>
            <w:r w:rsidRPr="00E10D0E">
              <w:t> </w:t>
            </w:r>
            <w:r w:rsidRPr="00E10D0E">
              <w:t> </w:t>
            </w:r>
            <w:r w:rsidRPr="00E10D0E">
              <w:t> </w:t>
            </w:r>
            <w:r w:rsidRPr="00E10D0E">
              <w:t> </w:t>
            </w:r>
            <w:r w:rsidRPr="00E10D0E">
              <w:t> </w:t>
            </w:r>
            <w:r w:rsidRPr="00E10D0E">
              <w:fldChar w:fldCharType="end"/>
            </w:r>
          </w:p>
        </w:tc>
      </w:tr>
    </w:tbl>
    <w:p w:rsidR="0032597C" w:rsidRPr="00C61E0C" w:rsidRDefault="0032597C" w:rsidP="0032597C"/>
    <w:p w:rsidR="00E10D0E" w:rsidRDefault="00E10D0E">
      <w:pPr>
        <w:rPr>
          <w:rFonts w:eastAsiaTheme="majorEastAsia"/>
          <w:b/>
          <w:bCs/>
        </w:rPr>
      </w:pPr>
      <w:bookmarkStart w:id="11" w:name="_Toc337538587"/>
      <w:bookmarkStart w:id="12" w:name="_Toc339890587"/>
      <w:r>
        <w:br w:type="page"/>
      </w:r>
    </w:p>
    <w:p w:rsidR="0032597C" w:rsidRPr="00C61E0C" w:rsidRDefault="00E10D0E" w:rsidP="00E848E3">
      <w:pPr>
        <w:pStyle w:val="Heading2"/>
        <w:jc w:val="center"/>
        <w:rPr>
          <w:rFonts w:ascii="Arial" w:hAnsi="Arial" w:cs="Arial"/>
          <w:sz w:val="28"/>
          <w:szCs w:val="28"/>
        </w:rPr>
      </w:pPr>
      <w:r w:rsidRPr="00C61E0C">
        <w:rPr>
          <w:rFonts w:ascii="Arial" w:hAnsi="Arial" w:cs="Arial"/>
          <w:sz w:val="28"/>
          <w:szCs w:val="28"/>
        </w:rPr>
        <w:t>CONFIRMATION OF CONSORTIA / SUB-CONTRACTING ARRANGEMENTS (IF APPLICABLE)</w:t>
      </w:r>
      <w:bookmarkEnd w:id="11"/>
      <w:bookmarkEnd w:id="12"/>
    </w:p>
    <w:p w:rsidR="0032597C" w:rsidRPr="00C61E0C" w:rsidRDefault="0032597C" w:rsidP="0032597C"/>
    <w:p w:rsidR="0032597C" w:rsidRPr="00C61E0C" w:rsidRDefault="00130D38" w:rsidP="0032597C">
      <w:r w:rsidRPr="00C61E0C">
        <w:t>Framework Contractors</w:t>
      </w:r>
      <w:r w:rsidR="0032597C" w:rsidRPr="00C61E0C">
        <w:t xml:space="preserve"> shall confirm the partner(s) within their Consortia / sub-contracting arrangements (if applicable).</w:t>
      </w:r>
    </w:p>
    <w:p w:rsidR="0032597C" w:rsidRPr="00C61E0C" w:rsidRDefault="0032597C" w:rsidP="003259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32597C" w:rsidRPr="00945699" w:rsidTr="00F65986">
        <w:tc>
          <w:tcPr>
            <w:tcW w:w="4621" w:type="dxa"/>
            <w:shd w:val="clear" w:color="auto" w:fill="auto"/>
          </w:tcPr>
          <w:p w:rsidR="0032597C" w:rsidRPr="00C61E0C" w:rsidRDefault="0032597C" w:rsidP="00F65986">
            <w:pPr>
              <w:rPr>
                <w:b/>
              </w:rPr>
            </w:pPr>
            <w:r w:rsidRPr="00C61E0C">
              <w:rPr>
                <w:b/>
              </w:rPr>
              <w:t>Lead Partner</w:t>
            </w:r>
          </w:p>
        </w:tc>
        <w:tc>
          <w:tcPr>
            <w:tcW w:w="4621" w:type="dxa"/>
            <w:shd w:val="clear" w:color="auto" w:fill="auto"/>
          </w:tcPr>
          <w:p w:rsidR="0032597C" w:rsidRPr="00C61E0C" w:rsidRDefault="0032597C" w:rsidP="00F65986">
            <w:pPr>
              <w:rPr>
                <w:b/>
              </w:rPr>
            </w:pPr>
            <w:r w:rsidRPr="00C61E0C">
              <w:rPr>
                <w:b/>
              </w:rPr>
              <w:t>Partners in Consortia / sub-contracting arrangement</w:t>
            </w:r>
          </w:p>
        </w:tc>
      </w:tr>
      <w:tr w:rsidR="0032597C" w:rsidRPr="00945699" w:rsidTr="00F65986">
        <w:tc>
          <w:tcPr>
            <w:tcW w:w="4621" w:type="dxa"/>
            <w:shd w:val="clear" w:color="auto" w:fill="auto"/>
          </w:tcPr>
          <w:p w:rsidR="0032597C" w:rsidRPr="00C61E0C" w:rsidRDefault="0032597C" w:rsidP="00F65986"/>
        </w:tc>
        <w:tc>
          <w:tcPr>
            <w:tcW w:w="4621" w:type="dxa"/>
            <w:shd w:val="clear" w:color="auto" w:fill="auto"/>
          </w:tcPr>
          <w:p w:rsidR="0032597C" w:rsidRPr="00C61E0C" w:rsidRDefault="0032597C" w:rsidP="00F65986"/>
          <w:p w:rsidR="0032597C" w:rsidRPr="00C61E0C" w:rsidRDefault="0032597C" w:rsidP="00F65986"/>
          <w:p w:rsidR="0032597C" w:rsidRPr="00C61E0C" w:rsidRDefault="0032597C" w:rsidP="00F65986"/>
          <w:p w:rsidR="0032597C" w:rsidRPr="00C61E0C" w:rsidRDefault="0032597C" w:rsidP="00F65986"/>
          <w:p w:rsidR="0032597C" w:rsidRPr="00C61E0C" w:rsidRDefault="0032597C" w:rsidP="00F65986"/>
          <w:p w:rsidR="0032597C" w:rsidRPr="00C61E0C" w:rsidRDefault="0032597C" w:rsidP="00F65986"/>
        </w:tc>
      </w:tr>
    </w:tbl>
    <w:p w:rsidR="0032597C" w:rsidRPr="00C61E0C" w:rsidRDefault="0032597C" w:rsidP="0032597C"/>
    <w:p w:rsidR="0032597C" w:rsidRPr="00C61E0C" w:rsidRDefault="0032597C" w:rsidP="0032597C">
      <w:pPr>
        <w:rPr>
          <w:rFonts w:eastAsia="Times New Roman"/>
        </w:rPr>
      </w:pPr>
      <w:r w:rsidRPr="00C61E0C">
        <w:rPr>
          <w:rFonts w:eastAsia="Times New Roman"/>
        </w:rPr>
        <w:t>Please indicate whether your partnership will take the form of:</w:t>
      </w:r>
    </w:p>
    <w:p w:rsidR="0032597C" w:rsidRPr="00C61E0C" w:rsidRDefault="0032597C" w:rsidP="0032597C">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2282"/>
      </w:tblGrid>
      <w:tr w:rsidR="0032597C" w:rsidRPr="00945699" w:rsidTr="00F65986">
        <w:trPr>
          <w:cantSplit/>
        </w:trPr>
        <w:tc>
          <w:tcPr>
            <w:tcW w:w="6912" w:type="dxa"/>
            <w:shd w:val="clear" w:color="auto" w:fill="auto"/>
          </w:tcPr>
          <w:p w:rsidR="0032597C" w:rsidRPr="00C61E0C" w:rsidRDefault="0032597C" w:rsidP="00F65986"/>
        </w:tc>
        <w:tc>
          <w:tcPr>
            <w:tcW w:w="2330" w:type="dxa"/>
            <w:shd w:val="clear" w:color="auto" w:fill="auto"/>
          </w:tcPr>
          <w:p w:rsidR="0032597C" w:rsidRPr="00C61E0C" w:rsidRDefault="0032597C" w:rsidP="00F65986">
            <w:pPr>
              <w:jc w:val="center"/>
              <w:rPr>
                <w:rFonts w:eastAsia="Times New Roman"/>
                <w:b/>
              </w:rPr>
            </w:pPr>
            <w:r w:rsidRPr="00C61E0C">
              <w:rPr>
                <w:rFonts w:eastAsia="Times New Roman"/>
                <w:b/>
              </w:rPr>
              <w:t>Please Tick</w:t>
            </w:r>
          </w:p>
        </w:tc>
      </w:tr>
      <w:tr w:rsidR="0032597C" w:rsidRPr="00945699" w:rsidTr="00F65986">
        <w:trPr>
          <w:cantSplit/>
        </w:trPr>
        <w:tc>
          <w:tcPr>
            <w:tcW w:w="6912" w:type="dxa"/>
            <w:shd w:val="clear" w:color="auto" w:fill="auto"/>
          </w:tcPr>
          <w:p w:rsidR="0032597C" w:rsidRPr="00C61E0C" w:rsidRDefault="0032597C" w:rsidP="004B6529">
            <w:r w:rsidRPr="00C61E0C">
              <w:t xml:space="preserve">i) a new or existing legal entity which will sign the Contract with the </w:t>
            </w:r>
            <w:r w:rsidR="00130D38" w:rsidRPr="00C61E0C">
              <w:t xml:space="preserve">Contracting </w:t>
            </w:r>
            <w:r w:rsidR="004B6529" w:rsidRPr="00C61E0C">
              <w:t xml:space="preserve">Authority </w:t>
            </w:r>
            <w:r w:rsidRPr="00C61E0C">
              <w:t>in the case of award;</w:t>
            </w:r>
          </w:p>
        </w:tc>
        <w:tc>
          <w:tcPr>
            <w:tcW w:w="2330" w:type="dxa"/>
            <w:shd w:val="clear" w:color="auto" w:fill="auto"/>
          </w:tcPr>
          <w:p w:rsidR="0032597C" w:rsidRPr="00C61E0C" w:rsidRDefault="0032597C" w:rsidP="00F65986">
            <w:pPr>
              <w:jc w:val="center"/>
              <w:rPr>
                <w:rFonts w:eastAsia="Times New Roman"/>
              </w:rPr>
            </w:pPr>
            <w:r w:rsidRPr="00C61E0C">
              <w:fldChar w:fldCharType="begin">
                <w:ffData>
                  <w:name w:val="Check1"/>
                  <w:enabled/>
                  <w:calcOnExit w:val="0"/>
                  <w:checkBox>
                    <w:sizeAuto/>
                    <w:default w:val="0"/>
                  </w:checkBox>
                </w:ffData>
              </w:fldChar>
            </w:r>
            <w:r w:rsidRPr="00C61E0C">
              <w:instrText xml:space="preserve"> FORMCHECKBOX </w:instrText>
            </w:r>
            <w:r w:rsidR="004F431F">
              <w:fldChar w:fldCharType="separate"/>
            </w:r>
            <w:r w:rsidRPr="00C61E0C">
              <w:fldChar w:fldCharType="end"/>
            </w:r>
          </w:p>
        </w:tc>
      </w:tr>
      <w:tr w:rsidR="0032597C" w:rsidRPr="00945699" w:rsidTr="00F65986">
        <w:trPr>
          <w:cantSplit/>
        </w:trPr>
        <w:tc>
          <w:tcPr>
            <w:tcW w:w="6912" w:type="dxa"/>
            <w:shd w:val="clear" w:color="auto" w:fill="auto"/>
          </w:tcPr>
          <w:p w:rsidR="0032597C" w:rsidRPr="00C61E0C" w:rsidRDefault="0032597C" w:rsidP="004B6529">
            <w:pPr>
              <w:rPr>
                <w:rFonts w:eastAsia="Times New Roman"/>
              </w:rPr>
            </w:pPr>
            <w:r w:rsidRPr="00C61E0C">
              <w:rPr>
                <w:rFonts w:eastAsia="Times New Roman"/>
              </w:rPr>
              <w:t xml:space="preserve">ii) a group of partners not constituting a new legal entity, who via a power of attorney, signed by an authorised representative of each partner (except the lead partner), designate one of the partners as lead partner, and mandate him as lead contractor to sign the Contract with the </w:t>
            </w:r>
            <w:r w:rsidR="00130D38" w:rsidRPr="00C61E0C">
              <w:t>Contracting</w:t>
            </w:r>
            <w:r w:rsidR="00130D38" w:rsidRPr="00C61E0C">
              <w:rPr>
                <w:rFonts w:eastAsia="Times New Roman"/>
              </w:rPr>
              <w:t xml:space="preserve"> </w:t>
            </w:r>
            <w:r w:rsidR="004B6529" w:rsidRPr="00C61E0C">
              <w:rPr>
                <w:rFonts w:eastAsia="Times New Roman"/>
              </w:rPr>
              <w:t xml:space="preserve">Authority </w:t>
            </w:r>
            <w:r w:rsidRPr="00C61E0C">
              <w:rPr>
                <w:rFonts w:eastAsia="Times New Roman"/>
              </w:rPr>
              <w:t>in case of award.</w:t>
            </w:r>
          </w:p>
        </w:tc>
        <w:tc>
          <w:tcPr>
            <w:tcW w:w="2330" w:type="dxa"/>
            <w:shd w:val="clear" w:color="auto" w:fill="auto"/>
          </w:tcPr>
          <w:p w:rsidR="0032597C" w:rsidRPr="00C61E0C" w:rsidRDefault="0032597C" w:rsidP="00F65986">
            <w:pPr>
              <w:jc w:val="center"/>
              <w:rPr>
                <w:rFonts w:eastAsia="Times New Roman"/>
              </w:rPr>
            </w:pPr>
            <w:r w:rsidRPr="00C61E0C">
              <w:fldChar w:fldCharType="begin">
                <w:ffData>
                  <w:name w:val="Check1"/>
                  <w:enabled/>
                  <w:calcOnExit w:val="0"/>
                  <w:checkBox>
                    <w:sizeAuto/>
                    <w:default w:val="0"/>
                  </w:checkBox>
                </w:ffData>
              </w:fldChar>
            </w:r>
            <w:r w:rsidRPr="00C61E0C">
              <w:instrText xml:space="preserve"> FORMCHECKBOX </w:instrText>
            </w:r>
            <w:r w:rsidR="004F431F">
              <w:fldChar w:fldCharType="separate"/>
            </w:r>
            <w:r w:rsidRPr="00C61E0C">
              <w:fldChar w:fldCharType="end"/>
            </w:r>
          </w:p>
        </w:tc>
      </w:tr>
    </w:tbl>
    <w:p w:rsidR="0032597C" w:rsidRPr="00324645" w:rsidRDefault="0032597C" w:rsidP="0032597C">
      <w:pPr>
        <w:rPr>
          <w:sz w:val="24"/>
          <w:szCs w:val="24"/>
        </w:rPr>
      </w:pPr>
    </w:p>
    <w:p w:rsidR="00E10D0E" w:rsidRPr="00C61E0C" w:rsidRDefault="00E10D0E" w:rsidP="00E10D0E">
      <w:pPr>
        <w:pStyle w:val="Heading2"/>
        <w:jc w:val="center"/>
        <w:rPr>
          <w:rFonts w:ascii="Arial" w:hAnsi="Arial" w:cs="Arial"/>
          <w:sz w:val="28"/>
          <w:szCs w:val="28"/>
        </w:rPr>
      </w:pPr>
      <w:bookmarkStart w:id="13" w:name="_Toc337538588"/>
      <w:bookmarkStart w:id="14" w:name="_Toc339890588"/>
    </w:p>
    <w:p w:rsidR="0032597C" w:rsidRPr="00C61E0C" w:rsidRDefault="00E10D0E" w:rsidP="00E848E3">
      <w:pPr>
        <w:pStyle w:val="Heading2"/>
        <w:jc w:val="center"/>
        <w:rPr>
          <w:rFonts w:ascii="Arial" w:hAnsi="Arial" w:cs="Arial"/>
          <w:sz w:val="28"/>
          <w:szCs w:val="28"/>
        </w:rPr>
      </w:pPr>
      <w:r w:rsidRPr="00C61E0C">
        <w:rPr>
          <w:rFonts w:ascii="Arial" w:hAnsi="Arial" w:cs="Arial"/>
          <w:sz w:val="28"/>
          <w:szCs w:val="28"/>
        </w:rPr>
        <w:t>FREEDOM OF INFORMATION ACT 2000 – DECLARATION OF COMMERCIALLY CONFIDENTIAL NFORMATION</w:t>
      </w:r>
      <w:bookmarkEnd w:id="13"/>
      <w:bookmarkEnd w:id="14"/>
    </w:p>
    <w:p w:rsidR="0032597C" w:rsidRPr="00C61E0C" w:rsidRDefault="0032597C" w:rsidP="0032597C">
      <w:pPr>
        <w:ind w:left="720" w:hanging="720"/>
      </w:pPr>
    </w:p>
    <w:p w:rsidR="0032597C" w:rsidRPr="00C61E0C" w:rsidRDefault="00130D38" w:rsidP="00C61E0C">
      <w:pPr>
        <w:jc w:val="both"/>
      </w:pPr>
      <w:r w:rsidRPr="00C61E0C">
        <w:t>Framework Contractors</w:t>
      </w:r>
      <w:r w:rsidR="0032597C" w:rsidRPr="00C61E0C">
        <w:t xml:space="preserve"> shall detail any commercially confidential information which they have identified within their Tender and which they consider should not be released by the </w:t>
      </w:r>
      <w:r w:rsidRPr="00C61E0C">
        <w:t xml:space="preserve">Contracting </w:t>
      </w:r>
      <w:r w:rsidR="0032597C" w:rsidRPr="00C61E0C">
        <w:t xml:space="preserve">Authority to a third party under a FOIA request to the </w:t>
      </w:r>
      <w:r w:rsidRPr="00C61E0C">
        <w:t xml:space="preserve">Contracting </w:t>
      </w:r>
      <w:r w:rsidR="0032597C" w:rsidRPr="00C61E0C">
        <w:t xml:space="preserve">Authority without their prior agreement. </w:t>
      </w:r>
    </w:p>
    <w:p w:rsidR="0032597C" w:rsidRPr="00945699" w:rsidRDefault="0032597C" w:rsidP="0032597C">
      <w:pPr>
        <w:ind w:left="720" w:hanging="720"/>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634"/>
        <w:gridCol w:w="2268"/>
      </w:tblGrid>
      <w:tr w:rsidR="0032597C" w:rsidRPr="00945699" w:rsidTr="00F65986">
        <w:tc>
          <w:tcPr>
            <w:tcW w:w="3596" w:type="dxa"/>
            <w:shd w:val="clear" w:color="auto" w:fill="auto"/>
          </w:tcPr>
          <w:p w:rsidR="0032597C" w:rsidRPr="00C61E0C" w:rsidRDefault="0032597C" w:rsidP="00F65986">
            <w:pPr>
              <w:rPr>
                <w:b/>
              </w:rPr>
            </w:pPr>
            <w:r w:rsidRPr="00C61E0C">
              <w:rPr>
                <w:b/>
              </w:rPr>
              <w:t>Identified Commercially Confidential Information</w:t>
            </w:r>
          </w:p>
        </w:tc>
        <w:tc>
          <w:tcPr>
            <w:tcW w:w="3634" w:type="dxa"/>
            <w:shd w:val="clear" w:color="auto" w:fill="auto"/>
          </w:tcPr>
          <w:p w:rsidR="0032597C" w:rsidRPr="00C61E0C" w:rsidRDefault="0032597C" w:rsidP="00F65986">
            <w:pPr>
              <w:rPr>
                <w:b/>
              </w:rPr>
            </w:pPr>
            <w:r w:rsidRPr="00C61E0C">
              <w:rPr>
                <w:b/>
              </w:rPr>
              <w:t xml:space="preserve">Resulting harm if information disclosed </w:t>
            </w:r>
          </w:p>
          <w:p w:rsidR="0032597C" w:rsidRPr="00C61E0C" w:rsidRDefault="0032597C" w:rsidP="00F65986">
            <w:r w:rsidRPr="00C61E0C">
              <w:t>(please consider in accordance with FOIA exemptions list)</w:t>
            </w:r>
          </w:p>
        </w:tc>
        <w:tc>
          <w:tcPr>
            <w:tcW w:w="2268" w:type="dxa"/>
            <w:shd w:val="clear" w:color="auto" w:fill="auto"/>
          </w:tcPr>
          <w:p w:rsidR="0032597C" w:rsidRPr="00C61E0C" w:rsidRDefault="0032597C" w:rsidP="00F65986">
            <w:pPr>
              <w:rPr>
                <w:b/>
              </w:rPr>
            </w:pPr>
            <w:r w:rsidRPr="00C61E0C">
              <w:rPr>
                <w:b/>
              </w:rPr>
              <w:t>Time period that sensitivity is applicable</w:t>
            </w:r>
          </w:p>
        </w:tc>
      </w:tr>
      <w:tr w:rsidR="0032597C" w:rsidRPr="00945699" w:rsidTr="000B00DE">
        <w:trPr>
          <w:trHeight w:val="316"/>
        </w:trPr>
        <w:tc>
          <w:tcPr>
            <w:tcW w:w="3596" w:type="dxa"/>
            <w:shd w:val="clear" w:color="auto" w:fill="auto"/>
            <w:vAlign w:val="center"/>
          </w:tcPr>
          <w:p w:rsidR="0032597C" w:rsidRPr="00C61E0C" w:rsidRDefault="0032597C" w:rsidP="000B00DE"/>
        </w:tc>
        <w:tc>
          <w:tcPr>
            <w:tcW w:w="3634" w:type="dxa"/>
            <w:shd w:val="clear" w:color="auto" w:fill="auto"/>
            <w:vAlign w:val="center"/>
          </w:tcPr>
          <w:p w:rsidR="0032597C" w:rsidRPr="00C61E0C" w:rsidRDefault="0032597C" w:rsidP="000B00DE"/>
        </w:tc>
        <w:tc>
          <w:tcPr>
            <w:tcW w:w="2268" w:type="dxa"/>
            <w:shd w:val="clear" w:color="auto" w:fill="auto"/>
            <w:vAlign w:val="center"/>
          </w:tcPr>
          <w:p w:rsidR="0032597C" w:rsidRPr="00C61E0C" w:rsidRDefault="0032597C" w:rsidP="000B00DE"/>
        </w:tc>
      </w:tr>
      <w:tr w:rsidR="0032597C" w:rsidRPr="00945699" w:rsidTr="000B00DE">
        <w:trPr>
          <w:trHeight w:val="316"/>
        </w:trPr>
        <w:tc>
          <w:tcPr>
            <w:tcW w:w="3596" w:type="dxa"/>
            <w:shd w:val="clear" w:color="auto" w:fill="auto"/>
            <w:vAlign w:val="center"/>
          </w:tcPr>
          <w:p w:rsidR="0032597C" w:rsidRPr="00C61E0C" w:rsidRDefault="0032597C" w:rsidP="000B00DE"/>
        </w:tc>
        <w:tc>
          <w:tcPr>
            <w:tcW w:w="3634" w:type="dxa"/>
            <w:shd w:val="clear" w:color="auto" w:fill="auto"/>
            <w:vAlign w:val="center"/>
          </w:tcPr>
          <w:p w:rsidR="0032597C" w:rsidRPr="00C61E0C" w:rsidRDefault="0032597C" w:rsidP="000B00DE"/>
        </w:tc>
        <w:tc>
          <w:tcPr>
            <w:tcW w:w="2268" w:type="dxa"/>
            <w:shd w:val="clear" w:color="auto" w:fill="auto"/>
            <w:vAlign w:val="center"/>
          </w:tcPr>
          <w:p w:rsidR="0032597C" w:rsidRPr="00C61E0C" w:rsidRDefault="0032597C" w:rsidP="000B00DE"/>
        </w:tc>
      </w:tr>
      <w:tr w:rsidR="0032597C" w:rsidRPr="00945699" w:rsidTr="000B00DE">
        <w:trPr>
          <w:trHeight w:val="316"/>
        </w:trPr>
        <w:tc>
          <w:tcPr>
            <w:tcW w:w="3596" w:type="dxa"/>
            <w:shd w:val="clear" w:color="auto" w:fill="auto"/>
            <w:vAlign w:val="center"/>
          </w:tcPr>
          <w:p w:rsidR="0032597C" w:rsidRPr="00C61E0C" w:rsidRDefault="0032597C" w:rsidP="000B00DE"/>
        </w:tc>
        <w:tc>
          <w:tcPr>
            <w:tcW w:w="3634" w:type="dxa"/>
            <w:shd w:val="clear" w:color="auto" w:fill="auto"/>
            <w:vAlign w:val="center"/>
          </w:tcPr>
          <w:p w:rsidR="0032597C" w:rsidRPr="00C61E0C" w:rsidRDefault="0032597C" w:rsidP="000B00DE"/>
        </w:tc>
        <w:tc>
          <w:tcPr>
            <w:tcW w:w="2268" w:type="dxa"/>
            <w:shd w:val="clear" w:color="auto" w:fill="auto"/>
            <w:vAlign w:val="center"/>
          </w:tcPr>
          <w:p w:rsidR="0032597C" w:rsidRPr="00C61E0C" w:rsidRDefault="0032597C" w:rsidP="000B00DE"/>
        </w:tc>
      </w:tr>
      <w:tr w:rsidR="00C84700" w:rsidRPr="00945699" w:rsidTr="000B00DE">
        <w:trPr>
          <w:trHeight w:val="316"/>
        </w:trPr>
        <w:tc>
          <w:tcPr>
            <w:tcW w:w="3596" w:type="dxa"/>
            <w:shd w:val="clear" w:color="auto" w:fill="auto"/>
            <w:vAlign w:val="center"/>
          </w:tcPr>
          <w:p w:rsidR="00C84700" w:rsidRPr="00C61E0C" w:rsidRDefault="00C84700" w:rsidP="000B00DE"/>
        </w:tc>
        <w:tc>
          <w:tcPr>
            <w:tcW w:w="3634" w:type="dxa"/>
            <w:shd w:val="clear" w:color="auto" w:fill="auto"/>
            <w:vAlign w:val="center"/>
          </w:tcPr>
          <w:p w:rsidR="00C84700" w:rsidRPr="00C61E0C" w:rsidRDefault="00C84700" w:rsidP="000B00DE"/>
        </w:tc>
        <w:tc>
          <w:tcPr>
            <w:tcW w:w="2268" w:type="dxa"/>
            <w:shd w:val="clear" w:color="auto" w:fill="auto"/>
            <w:vAlign w:val="center"/>
          </w:tcPr>
          <w:p w:rsidR="00C84700" w:rsidRPr="00C61E0C" w:rsidRDefault="00C84700" w:rsidP="000B00DE"/>
        </w:tc>
      </w:tr>
      <w:tr w:rsidR="00C84700" w:rsidRPr="00945699" w:rsidTr="000B00DE">
        <w:trPr>
          <w:trHeight w:val="316"/>
        </w:trPr>
        <w:tc>
          <w:tcPr>
            <w:tcW w:w="3596" w:type="dxa"/>
            <w:shd w:val="clear" w:color="auto" w:fill="auto"/>
            <w:vAlign w:val="center"/>
          </w:tcPr>
          <w:p w:rsidR="00C84700" w:rsidRPr="00C61E0C" w:rsidRDefault="00C84700" w:rsidP="000B00DE"/>
        </w:tc>
        <w:tc>
          <w:tcPr>
            <w:tcW w:w="3634" w:type="dxa"/>
            <w:shd w:val="clear" w:color="auto" w:fill="auto"/>
            <w:vAlign w:val="center"/>
          </w:tcPr>
          <w:p w:rsidR="00C84700" w:rsidRPr="00C61E0C" w:rsidRDefault="00C84700" w:rsidP="000B00DE"/>
        </w:tc>
        <w:tc>
          <w:tcPr>
            <w:tcW w:w="2268" w:type="dxa"/>
            <w:shd w:val="clear" w:color="auto" w:fill="auto"/>
            <w:vAlign w:val="center"/>
          </w:tcPr>
          <w:p w:rsidR="00C84700" w:rsidRPr="00C61E0C" w:rsidRDefault="00C84700" w:rsidP="000B00DE"/>
        </w:tc>
      </w:tr>
    </w:tbl>
    <w:p w:rsidR="0032597C" w:rsidRDefault="0032597C" w:rsidP="00BF0E05">
      <w:pPr>
        <w:ind w:left="720" w:hanging="720"/>
      </w:pPr>
    </w:p>
    <w:sectPr w:rsidR="0032597C" w:rsidSect="00FE158E">
      <w:headerReference w:type="default" r:id="rId9"/>
      <w:footerReference w:type="default" r:id="rId10"/>
      <w:pgSz w:w="11906" w:h="16838"/>
      <w:pgMar w:top="1440" w:right="1440" w:bottom="1135" w:left="1440" w:header="680" w:footer="4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1F" w:rsidRDefault="004F431F" w:rsidP="00A82639">
      <w:r>
        <w:separator/>
      </w:r>
    </w:p>
  </w:endnote>
  <w:endnote w:type="continuationSeparator" w:id="0">
    <w:p w:rsidR="004F431F" w:rsidRDefault="004F431F" w:rsidP="00A8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805728"/>
      <w:docPartObj>
        <w:docPartGallery w:val="Page Numbers (Bottom of Page)"/>
        <w:docPartUnique/>
      </w:docPartObj>
    </w:sdtPr>
    <w:sdtEndPr/>
    <w:sdtContent>
      <w:sdt>
        <w:sdtPr>
          <w:id w:val="-1769616900"/>
          <w:docPartObj>
            <w:docPartGallery w:val="Page Numbers (Top of Page)"/>
            <w:docPartUnique/>
          </w:docPartObj>
        </w:sdtPr>
        <w:sdtEndPr/>
        <w:sdtContent>
          <w:p w:rsidR="003A24BD" w:rsidRDefault="003A24BD" w:rsidP="00E848E3">
            <w:pPr>
              <w:pStyle w:val="Footer"/>
              <w:jc w:val="center"/>
            </w:pPr>
            <w:r w:rsidRPr="00945699">
              <w:t xml:space="preserve">Page </w:t>
            </w:r>
            <w:r w:rsidRPr="00E848E3">
              <w:rPr>
                <w:sz w:val="24"/>
                <w:szCs w:val="24"/>
              </w:rPr>
              <w:fldChar w:fldCharType="begin"/>
            </w:r>
            <w:r w:rsidRPr="00E848E3">
              <w:instrText xml:space="preserve"> PAGE </w:instrText>
            </w:r>
            <w:r w:rsidRPr="00E848E3">
              <w:rPr>
                <w:sz w:val="24"/>
                <w:szCs w:val="24"/>
              </w:rPr>
              <w:fldChar w:fldCharType="separate"/>
            </w:r>
            <w:r w:rsidR="00231C7C">
              <w:rPr>
                <w:noProof/>
              </w:rPr>
              <w:t>4</w:t>
            </w:r>
            <w:r w:rsidRPr="00E848E3">
              <w:rPr>
                <w:sz w:val="24"/>
                <w:szCs w:val="24"/>
              </w:rPr>
              <w:fldChar w:fldCharType="end"/>
            </w:r>
            <w:r w:rsidRPr="00945699">
              <w:t xml:space="preserve"> of </w:t>
            </w:r>
            <w:r w:rsidRPr="00E848E3">
              <w:rPr>
                <w:sz w:val="24"/>
                <w:szCs w:val="24"/>
              </w:rPr>
              <w:t>4</w:t>
            </w:r>
          </w:p>
        </w:sdtContent>
      </w:sdt>
    </w:sdtContent>
  </w:sdt>
  <w:p w:rsidR="00E82270" w:rsidRDefault="00E82270" w:rsidP="009F52F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1F" w:rsidRDefault="004F431F" w:rsidP="00A82639">
      <w:r>
        <w:separator/>
      </w:r>
    </w:p>
  </w:footnote>
  <w:footnote w:type="continuationSeparator" w:id="0">
    <w:p w:rsidR="004F431F" w:rsidRDefault="004F431F" w:rsidP="00A8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270" w:rsidRPr="00283BB9" w:rsidRDefault="00945699" w:rsidP="00C61E0C">
    <w:pPr>
      <w:pStyle w:val="Header"/>
      <w:jc w:val="center"/>
      <w:rPr>
        <w:sz w:val="24"/>
        <w:szCs w:val="24"/>
      </w:rPr>
    </w:pPr>
    <w:r>
      <w:rPr>
        <w:sz w:val="24"/>
        <w:szCs w:val="24"/>
      </w:rPr>
      <w:t>OFFICIAL -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47A"/>
    <w:multiLevelType w:val="hybridMultilevel"/>
    <w:tmpl w:val="6FAEE6D0"/>
    <w:lvl w:ilvl="0" w:tplc="9F3A00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500D3B"/>
    <w:multiLevelType w:val="hybridMultilevel"/>
    <w:tmpl w:val="6E02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95D43"/>
    <w:multiLevelType w:val="hybridMultilevel"/>
    <w:tmpl w:val="3E78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1B5ED4"/>
    <w:multiLevelType w:val="hybridMultilevel"/>
    <w:tmpl w:val="EBD4E7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631DE"/>
    <w:multiLevelType w:val="hybridMultilevel"/>
    <w:tmpl w:val="B2B41D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1119F"/>
    <w:multiLevelType w:val="hybridMultilevel"/>
    <w:tmpl w:val="69E26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45DF6"/>
    <w:multiLevelType w:val="multilevel"/>
    <w:tmpl w:val="BBDEABE6"/>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8" w15:restartNumberingAfterBreak="0">
    <w:nsid w:val="32925643"/>
    <w:multiLevelType w:val="hybridMultilevel"/>
    <w:tmpl w:val="7C986D50"/>
    <w:lvl w:ilvl="0" w:tplc="AF1063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DB0534"/>
    <w:multiLevelType w:val="hybridMultilevel"/>
    <w:tmpl w:val="08A62948"/>
    <w:lvl w:ilvl="0" w:tplc="AD5A00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DD60AC"/>
    <w:multiLevelType w:val="hybridMultilevel"/>
    <w:tmpl w:val="589A8838"/>
    <w:lvl w:ilvl="0" w:tplc="69FEB2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766725"/>
    <w:multiLevelType w:val="hybridMultilevel"/>
    <w:tmpl w:val="B19A0366"/>
    <w:lvl w:ilvl="0" w:tplc="9C3C5A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B905A4"/>
    <w:multiLevelType w:val="hybridMultilevel"/>
    <w:tmpl w:val="79341D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70419A"/>
    <w:multiLevelType w:val="hybridMultilevel"/>
    <w:tmpl w:val="05C4AAE2"/>
    <w:lvl w:ilvl="0" w:tplc="04090001">
      <w:start w:val="1"/>
      <w:numFmt w:val="bullet"/>
      <w:lvlText w:val=""/>
      <w:lvlJc w:val="left"/>
      <w:pPr>
        <w:tabs>
          <w:tab w:val="num" w:pos="685"/>
        </w:tabs>
        <w:ind w:left="685" w:hanging="360"/>
      </w:pPr>
      <w:rPr>
        <w:rFonts w:ascii="Symbol" w:hAnsi="Symbol" w:hint="default"/>
      </w:rPr>
    </w:lvl>
    <w:lvl w:ilvl="1" w:tplc="04090003">
      <w:start w:val="1"/>
      <w:numFmt w:val="bullet"/>
      <w:lvlText w:val="o"/>
      <w:lvlJc w:val="left"/>
      <w:pPr>
        <w:tabs>
          <w:tab w:val="num" w:pos="1405"/>
        </w:tabs>
        <w:ind w:left="1405" w:hanging="360"/>
      </w:pPr>
      <w:rPr>
        <w:rFonts w:ascii="Courier New" w:hAnsi="Courier New" w:cs="Courier New" w:hint="default"/>
      </w:rPr>
    </w:lvl>
    <w:lvl w:ilvl="2" w:tplc="04090005">
      <w:start w:val="1"/>
      <w:numFmt w:val="bullet"/>
      <w:lvlText w:val=""/>
      <w:lvlJc w:val="left"/>
      <w:pPr>
        <w:tabs>
          <w:tab w:val="num" w:pos="2125"/>
        </w:tabs>
        <w:ind w:left="2125" w:hanging="360"/>
      </w:pPr>
      <w:rPr>
        <w:rFonts w:ascii="Wingdings" w:hAnsi="Wingdings" w:hint="default"/>
      </w:rPr>
    </w:lvl>
    <w:lvl w:ilvl="3" w:tplc="04090001">
      <w:start w:val="1"/>
      <w:numFmt w:val="bullet"/>
      <w:lvlText w:val=""/>
      <w:lvlJc w:val="left"/>
      <w:pPr>
        <w:tabs>
          <w:tab w:val="num" w:pos="2845"/>
        </w:tabs>
        <w:ind w:left="2845" w:hanging="360"/>
      </w:pPr>
      <w:rPr>
        <w:rFonts w:ascii="Symbol" w:hAnsi="Symbol" w:hint="default"/>
      </w:rPr>
    </w:lvl>
    <w:lvl w:ilvl="4" w:tplc="04090003">
      <w:start w:val="1"/>
      <w:numFmt w:val="bullet"/>
      <w:lvlText w:val="o"/>
      <w:lvlJc w:val="left"/>
      <w:pPr>
        <w:tabs>
          <w:tab w:val="num" w:pos="3565"/>
        </w:tabs>
        <w:ind w:left="3565" w:hanging="360"/>
      </w:pPr>
      <w:rPr>
        <w:rFonts w:ascii="Courier New" w:hAnsi="Courier New" w:cs="Courier New" w:hint="default"/>
      </w:rPr>
    </w:lvl>
    <w:lvl w:ilvl="5" w:tplc="04090005">
      <w:start w:val="1"/>
      <w:numFmt w:val="bullet"/>
      <w:lvlText w:val=""/>
      <w:lvlJc w:val="left"/>
      <w:pPr>
        <w:tabs>
          <w:tab w:val="num" w:pos="4285"/>
        </w:tabs>
        <w:ind w:left="4285" w:hanging="360"/>
      </w:pPr>
      <w:rPr>
        <w:rFonts w:ascii="Wingdings" w:hAnsi="Wingdings" w:hint="default"/>
      </w:rPr>
    </w:lvl>
    <w:lvl w:ilvl="6" w:tplc="04090001">
      <w:start w:val="1"/>
      <w:numFmt w:val="bullet"/>
      <w:lvlText w:val=""/>
      <w:lvlJc w:val="left"/>
      <w:pPr>
        <w:tabs>
          <w:tab w:val="num" w:pos="5005"/>
        </w:tabs>
        <w:ind w:left="5005" w:hanging="360"/>
      </w:pPr>
      <w:rPr>
        <w:rFonts w:ascii="Symbol" w:hAnsi="Symbol" w:hint="default"/>
      </w:rPr>
    </w:lvl>
    <w:lvl w:ilvl="7" w:tplc="04090003">
      <w:start w:val="1"/>
      <w:numFmt w:val="bullet"/>
      <w:lvlText w:val="o"/>
      <w:lvlJc w:val="left"/>
      <w:pPr>
        <w:tabs>
          <w:tab w:val="num" w:pos="5725"/>
        </w:tabs>
        <w:ind w:left="5725" w:hanging="360"/>
      </w:pPr>
      <w:rPr>
        <w:rFonts w:ascii="Courier New" w:hAnsi="Courier New" w:cs="Courier New" w:hint="default"/>
      </w:rPr>
    </w:lvl>
    <w:lvl w:ilvl="8" w:tplc="04090005">
      <w:start w:val="1"/>
      <w:numFmt w:val="bullet"/>
      <w:lvlText w:val=""/>
      <w:lvlJc w:val="left"/>
      <w:pPr>
        <w:tabs>
          <w:tab w:val="num" w:pos="6445"/>
        </w:tabs>
        <w:ind w:left="6445" w:hanging="360"/>
      </w:pPr>
      <w:rPr>
        <w:rFonts w:ascii="Wingdings" w:hAnsi="Wingdings" w:hint="default"/>
      </w:rPr>
    </w:lvl>
  </w:abstractNum>
  <w:abstractNum w:abstractNumId="14" w15:restartNumberingAfterBreak="0">
    <w:nsid w:val="51BF5527"/>
    <w:multiLevelType w:val="multilevel"/>
    <w:tmpl w:val="149E6E24"/>
    <w:lvl w:ilvl="0">
      <w:start w:val="1"/>
      <w:numFmt w:val="decimal"/>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5B395509"/>
    <w:multiLevelType w:val="multilevel"/>
    <w:tmpl w:val="6D30261E"/>
    <w:lvl w:ilvl="0">
      <w:start w:val="1"/>
      <w:numFmt w:val="decimal"/>
      <w:lvlText w:val="%1."/>
      <w:lvlJc w:val="left"/>
      <w:pPr>
        <w:tabs>
          <w:tab w:val="num" w:pos="360"/>
        </w:tabs>
        <w:ind w:left="113" w:hanging="113"/>
      </w:pPr>
      <w:rPr>
        <w:rFonts w:hint="default"/>
      </w:rPr>
    </w:lvl>
    <w:lvl w:ilvl="1">
      <w:start w:val="1"/>
      <w:numFmt w:val="decimal"/>
      <w:lvlText w:val="%1.%2."/>
      <w:lvlJc w:val="left"/>
      <w:pPr>
        <w:tabs>
          <w:tab w:val="num" w:pos="587"/>
        </w:tabs>
        <w:ind w:left="340" w:hanging="113"/>
      </w:pPr>
      <w:rPr>
        <w:rFonts w:ascii="Arial" w:hAnsi="Arial" w:hint="default"/>
        <w:b w:val="0"/>
        <w:i w:val="0"/>
        <w:sz w:val="18"/>
      </w:rPr>
    </w:lvl>
    <w:lvl w:ilvl="2">
      <w:start w:val="1"/>
      <w:numFmt w:val="decimal"/>
      <w:lvlText w:val="%1.%2.%3."/>
      <w:lvlJc w:val="left"/>
      <w:pPr>
        <w:tabs>
          <w:tab w:val="num" w:pos="1077"/>
        </w:tabs>
        <w:ind w:left="1077"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20F2A0B"/>
    <w:multiLevelType w:val="singleLevel"/>
    <w:tmpl w:val="08090019"/>
    <w:lvl w:ilvl="0">
      <w:start w:val="1"/>
      <w:numFmt w:val="lowerLetter"/>
      <w:lvlText w:val="(%1)"/>
      <w:lvlJc w:val="left"/>
      <w:pPr>
        <w:tabs>
          <w:tab w:val="num" w:pos="360"/>
        </w:tabs>
        <w:ind w:left="360" w:hanging="360"/>
      </w:pPr>
      <w:rPr>
        <w:rFonts w:hint="default"/>
      </w:rPr>
    </w:lvl>
  </w:abstractNum>
  <w:abstractNum w:abstractNumId="17" w15:restartNumberingAfterBreak="0">
    <w:nsid w:val="635D3AE7"/>
    <w:multiLevelType w:val="hybridMultilevel"/>
    <w:tmpl w:val="F9D28724"/>
    <w:lvl w:ilvl="0" w:tplc="FFFFFFFF">
      <w:start w:val="1"/>
      <w:numFmt w:val="lowerLetter"/>
      <w:lvlText w:val="(%1)"/>
      <w:lvlJc w:val="left"/>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63614859"/>
    <w:multiLevelType w:val="hybridMultilevel"/>
    <w:tmpl w:val="7F94B9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52D3A37"/>
    <w:multiLevelType w:val="hybridMultilevel"/>
    <w:tmpl w:val="F90023CA"/>
    <w:lvl w:ilvl="0" w:tplc="1108B2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5360E54"/>
    <w:multiLevelType w:val="hybridMultilevel"/>
    <w:tmpl w:val="DDD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D7A41"/>
    <w:multiLevelType w:val="hybridMultilevel"/>
    <w:tmpl w:val="D04ED3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9FA7749"/>
    <w:multiLevelType w:val="hybridMultilevel"/>
    <w:tmpl w:val="30908786"/>
    <w:lvl w:ilvl="0" w:tplc="1C880F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421B50"/>
    <w:multiLevelType w:val="hybridMultilevel"/>
    <w:tmpl w:val="1E8663E4"/>
    <w:lvl w:ilvl="0" w:tplc="FFFFFFFF">
      <w:start w:val="2"/>
      <w:numFmt w:val="lowerLetter"/>
      <w:lvlText w:val="(%1)"/>
      <w:lvlJc w:val="left"/>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D8B310C"/>
    <w:multiLevelType w:val="hybridMultilevel"/>
    <w:tmpl w:val="6EDC69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BC00F4"/>
    <w:multiLevelType w:val="hybridMultilevel"/>
    <w:tmpl w:val="5B68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41298"/>
    <w:multiLevelType w:val="hybridMultilevel"/>
    <w:tmpl w:val="E862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5706F"/>
    <w:multiLevelType w:val="hybridMultilevel"/>
    <w:tmpl w:val="52284B8A"/>
    <w:lvl w:ilvl="0" w:tplc="FFFFFFFF">
      <w:start w:val="1"/>
      <w:numFmt w:val="lowerLetter"/>
      <w:lvlText w:val="(%1)"/>
      <w:lvlJc w:val="left"/>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4"/>
  </w:num>
  <w:num w:numId="2">
    <w:abstractNumId w:val="15"/>
  </w:num>
  <w:num w:numId="3">
    <w:abstractNumId w:val="16"/>
  </w:num>
  <w:num w:numId="4">
    <w:abstractNumId w:val="21"/>
  </w:num>
  <w:num w:numId="5">
    <w:abstractNumId w:val="10"/>
  </w:num>
  <w:num w:numId="6">
    <w:abstractNumId w:val="9"/>
  </w:num>
  <w:num w:numId="7">
    <w:abstractNumId w:val="8"/>
  </w:num>
  <w:num w:numId="8">
    <w:abstractNumId w:val="22"/>
  </w:num>
  <w:num w:numId="9">
    <w:abstractNumId w:val="3"/>
  </w:num>
  <w:num w:numId="10">
    <w:abstractNumId w:val="2"/>
  </w:num>
  <w:num w:numId="11">
    <w:abstractNumId w:val="20"/>
  </w:num>
  <w:num w:numId="12">
    <w:abstractNumId w:val="19"/>
  </w:num>
  <w:num w:numId="13">
    <w:abstractNumId w:val="11"/>
  </w:num>
  <w:num w:numId="14">
    <w:abstractNumId w:val="0"/>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
  </w:num>
  <w:num w:numId="20">
    <w:abstractNumId w:val="24"/>
  </w:num>
  <w:num w:numId="21">
    <w:abstractNumId w:val="7"/>
  </w:num>
  <w:num w:numId="22">
    <w:abstractNumId w:val="16"/>
    <w:lvlOverride w:ilvl="0">
      <w:startOverride w:val="1"/>
    </w:lvlOverride>
  </w:num>
  <w:num w:numId="23">
    <w:abstractNumId w:val="13"/>
  </w:num>
  <w:num w:numId="24">
    <w:abstractNumId w:val="6"/>
  </w:num>
  <w:num w:numId="25">
    <w:abstractNumId w:val="18"/>
  </w:num>
  <w:num w:numId="26">
    <w:abstractNumId w:val="5"/>
  </w:num>
  <w:num w:numId="27">
    <w:abstractNumId w:val="12"/>
  </w:num>
  <w:num w:numId="28">
    <w:abstractNumId w:val="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C1"/>
    <w:rsid w:val="00003EC2"/>
    <w:rsid w:val="0002433C"/>
    <w:rsid w:val="00024A88"/>
    <w:rsid w:val="00056176"/>
    <w:rsid w:val="000606AA"/>
    <w:rsid w:val="00065063"/>
    <w:rsid w:val="000743D3"/>
    <w:rsid w:val="00092C11"/>
    <w:rsid w:val="000B00DE"/>
    <w:rsid w:val="000C62AD"/>
    <w:rsid w:val="0010558B"/>
    <w:rsid w:val="00130D38"/>
    <w:rsid w:val="00130DBD"/>
    <w:rsid w:val="00133898"/>
    <w:rsid w:val="00135143"/>
    <w:rsid w:val="001413B2"/>
    <w:rsid w:val="00144B40"/>
    <w:rsid w:val="0016208F"/>
    <w:rsid w:val="001659E2"/>
    <w:rsid w:val="00184551"/>
    <w:rsid w:val="00187D0F"/>
    <w:rsid w:val="001B5045"/>
    <w:rsid w:val="001C0220"/>
    <w:rsid w:val="001C3825"/>
    <w:rsid w:val="001F1310"/>
    <w:rsid w:val="001F5CB5"/>
    <w:rsid w:val="001F7A32"/>
    <w:rsid w:val="00231C7C"/>
    <w:rsid w:val="0023567E"/>
    <w:rsid w:val="002407F7"/>
    <w:rsid w:val="00245E87"/>
    <w:rsid w:val="0025740F"/>
    <w:rsid w:val="00276D06"/>
    <w:rsid w:val="002801C0"/>
    <w:rsid w:val="00283BB9"/>
    <w:rsid w:val="0028402B"/>
    <w:rsid w:val="00290E20"/>
    <w:rsid w:val="00295AAB"/>
    <w:rsid w:val="0029621F"/>
    <w:rsid w:val="00297578"/>
    <w:rsid w:val="002D1887"/>
    <w:rsid w:val="002E1855"/>
    <w:rsid w:val="002E1BDB"/>
    <w:rsid w:val="002E30F6"/>
    <w:rsid w:val="002E394D"/>
    <w:rsid w:val="0030735F"/>
    <w:rsid w:val="0032185A"/>
    <w:rsid w:val="00324645"/>
    <w:rsid w:val="0032597C"/>
    <w:rsid w:val="00337AC9"/>
    <w:rsid w:val="00345220"/>
    <w:rsid w:val="00375BE6"/>
    <w:rsid w:val="003819E1"/>
    <w:rsid w:val="00393C3F"/>
    <w:rsid w:val="003A24BD"/>
    <w:rsid w:val="003A6EB9"/>
    <w:rsid w:val="003D3D14"/>
    <w:rsid w:val="00401064"/>
    <w:rsid w:val="004065C1"/>
    <w:rsid w:val="0041395B"/>
    <w:rsid w:val="00415C3D"/>
    <w:rsid w:val="004203E0"/>
    <w:rsid w:val="00426C66"/>
    <w:rsid w:val="00431AB1"/>
    <w:rsid w:val="00453D7C"/>
    <w:rsid w:val="00457A13"/>
    <w:rsid w:val="0046350A"/>
    <w:rsid w:val="00467F80"/>
    <w:rsid w:val="00494765"/>
    <w:rsid w:val="004B0248"/>
    <w:rsid w:val="004B6529"/>
    <w:rsid w:val="004C432E"/>
    <w:rsid w:val="004C64ED"/>
    <w:rsid w:val="004D791B"/>
    <w:rsid w:val="004F1950"/>
    <w:rsid w:val="004F431F"/>
    <w:rsid w:val="00506686"/>
    <w:rsid w:val="00511020"/>
    <w:rsid w:val="00512D6A"/>
    <w:rsid w:val="00516148"/>
    <w:rsid w:val="0054055A"/>
    <w:rsid w:val="00541671"/>
    <w:rsid w:val="00547631"/>
    <w:rsid w:val="00550DCE"/>
    <w:rsid w:val="00554C21"/>
    <w:rsid w:val="00570EB9"/>
    <w:rsid w:val="00576530"/>
    <w:rsid w:val="00580BF8"/>
    <w:rsid w:val="00583952"/>
    <w:rsid w:val="005B1362"/>
    <w:rsid w:val="005B1640"/>
    <w:rsid w:val="005D22CB"/>
    <w:rsid w:val="005E4406"/>
    <w:rsid w:val="005E4BEC"/>
    <w:rsid w:val="005F2977"/>
    <w:rsid w:val="005F5EA9"/>
    <w:rsid w:val="00603B55"/>
    <w:rsid w:val="00604716"/>
    <w:rsid w:val="006128C8"/>
    <w:rsid w:val="00614A15"/>
    <w:rsid w:val="00617725"/>
    <w:rsid w:val="00621F67"/>
    <w:rsid w:val="00626F39"/>
    <w:rsid w:val="00645D13"/>
    <w:rsid w:val="0065033D"/>
    <w:rsid w:val="00654B71"/>
    <w:rsid w:val="006578C7"/>
    <w:rsid w:val="006B0680"/>
    <w:rsid w:val="006B28DE"/>
    <w:rsid w:val="006C0F5D"/>
    <w:rsid w:val="006C1FF7"/>
    <w:rsid w:val="006C3E12"/>
    <w:rsid w:val="006C5DFF"/>
    <w:rsid w:val="006C76B3"/>
    <w:rsid w:val="006D5F49"/>
    <w:rsid w:val="006E5376"/>
    <w:rsid w:val="006F099D"/>
    <w:rsid w:val="00705456"/>
    <w:rsid w:val="007113A0"/>
    <w:rsid w:val="00731BE6"/>
    <w:rsid w:val="0073283D"/>
    <w:rsid w:val="00737BC8"/>
    <w:rsid w:val="007655C0"/>
    <w:rsid w:val="007668F0"/>
    <w:rsid w:val="00771497"/>
    <w:rsid w:val="007A31F3"/>
    <w:rsid w:val="007A5EE1"/>
    <w:rsid w:val="007B42A9"/>
    <w:rsid w:val="007B6A89"/>
    <w:rsid w:val="007C5BF1"/>
    <w:rsid w:val="007D2518"/>
    <w:rsid w:val="007D5C1B"/>
    <w:rsid w:val="007D7102"/>
    <w:rsid w:val="007E2AB6"/>
    <w:rsid w:val="007E7B8B"/>
    <w:rsid w:val="0081696D"/>
    <w:rsid w:val="00816AA4"/>
    <w:rsid w:val="00816AC8"/>
    <w:rsid w:val="00827949"/>
    <w:rsid w:val="008354EC"/>
    <w:rsid w:val="00843EF2"/>
    <w:rsid w:val="00844992"/>
    <w:rsid w:val="00847E11"/>
    <w:rsid w:val="0085511F"/>
    <w:rsid w:val="0085706A"/>
    <w:rsid w:val="00862D86"/>
    <w:rsid w:val="008759F3"/>
    <w:rsid w:val="00875F67"/>
    <w:rsid w:val="00876821"/>
    <w:rsid w:val="008830D8"/>
    <w:rsid w:val="0089666D"/>
    <w:rsid w:val="008A61F0"/>
    <w:rsid w:val="008A7B00"/>
    <w:rsid w:val="008B074D"/>
    <w:rsid w:val="008B3B9C"/>
    <w:rsid w:val="008B5940"/>
    <w:rsid w:val="008B694F"/>
    <w:rsid w:val="008D2573"/>
    <w:rsid w:val="008E2E66"/>
    <w:rsid w:val="008F05BC"/>
    <w:rsid w:val="008F156F"/>
    <w:rsid w:val="0090224B"/>
    <w:rsid w:val="0091066F"/>
    <w:rsid w:val="00912070"/>
    <w:rsid w:val="00914BFE"/>
    <w:rsid w:val="00945699"/>
    <w:rsid w:val="0094669C"/>
    <w:rsid w:val="00950467"/>
    <w:rsid w:val="00972C2F"/>
    <w:rsid w:val="00980D74"/>
    <w:rsid w:val="00983C3F"/>
    <w:rsid w:val="00996B60"/>
    <w:rsid w:val="009B162B"/>
    <w:rsid w:val="009D1168"/>
    <w:rsid w:val="009F52F6"/>
    <w:rsid w:val="00A27867"/>
    <w:rsid w:val="00A53882"/>
    <w:rsid w:val="00A54B5A"/>
    <w:rsid w:val="00A62EB2"/>
    <w:rsid w:val="00A812E3"/>
    <w:rsid w:val="00A81D5D"/>
    <w:rsid w:val="00A82639"/>
    <w:rsid w:val="00AA32FB"/>
    <w:rsid w:val="00AA507B"/>
    <w:rsid w:val="00AB02CC"/>
    <w:rsid w:val="00AB0CFD"/>
    <w:rsid w:val="00AB2E41"/>
    <w:rsid w:val="00AB5E8C"/>
    <w:rsid w:val="00AD75D3"/>
    <w:rsid w:val="00AE052D"/>
    <w:rsid w:val="00AF20E6"/>
    <w:rsid w:val="00B016C4"/>
    <w:rsid w:val="00B07426"/>
    <w:rsid w:val="00B20FF5"/>
    <w:rsid w:val="00B43B8B"/>
    <w:rsid w:val="00B44320"/>
    <w:rsid w:val="00B51C8B"/>
    <w:rsid w:val="00B66306"/>
    <w:rsid w:val="00B9566D"/>
    <w:rsid w:val="00BB083D"/>
    <w:rsid w:val="00BC031B"/>
    <w:rsid w:val="00BC0B30"/>
    <w:rsid w:val="00BC1B80"/>
    <w:rsid w:val="00BE3022"/>
    <w:rsid w:val="00BF0715"/>
    <w:rsid w:val="00BF0E05"/>
    <w:rsid w:val="00BF1675"/>
    <w:rsid w:val="00BF16E4"/>
    <w:rsid w:val="00BF2E72"/>
    <w:rsid w:val="00BF6705"/>
    <w:rsid w:val="00C13C35"/>
    <w:rsid w:val="00C15E5F"/>
    <w:rsid w:val="00C33916"/>
    <w:rsid w:val="00C5135B"/>
    <w:rsid w:val="00C61E0C"/>
    <w:rsid w:val="00C70979"/>
    <w:rsid w:val="00C71C46"/>
    <w:rsid w:val="00C84700"/>
    <w:rsid w:val="00C903AB"/>
    <w:rsid w:val="00C97447"/>
    <w:rsid w:val="00CA447A"/>
    <w:rsid w:val="00CC333F"/>
    <w:rsid w:val="00CE76C3"/>
    <w:rsid w:val="00D13803"/>
    <w:rsid w:val="00D2148A"/>
    <w:rsid w:val="00D30444"/>
    <w:rsid w:val="00D336CA"/>
    <w:rsid w:val="00D421FA"/>
    <w:rsid w:val="00D46E57"/>
    <w:rsid w:val="00D5545D"/>
    <w:rsid w:val="00D55C92"/>
    <w:rsid w:val="00D6035C"/>
    <w:rsid w:val="00D62B8B"/>
    <w:rsid w:val="00D64B1B"/>
    <w:rsid w:val="00D722BE"/>
    <w:rsid w:val="00D814F1"/>
    <w:rsid w:val="00D83B2A"/>
    <w:rsid w:val="00DB0358"/>
    <w:rsid w:val="00DF3210"/>
    <w:rsid w:val="00DF6EE0"/>
    <w:rsid w:val="00E10D0E"/>
    <w:rsid w:val="00E14A47"/>
    <w:rsid w:val="00E254D7"/>
    <w:rsid w:val="00E34216"/>
    <w:rsid w:val="00E4193A"/>
    <w:rsid w:val="00E5652B"/>
    <w:rsid w:val="00E571FE"/>
    <w:rsid w:val="00E7080C"/>
    <w:rsid w:val="00E82270"/>
    <w:rsid w:val="00E848E3"/>
    <w:rsid w:val="00E87818"/>
    <w:rsid w:val="00E95AA7"/>
    <w:rsid w:val="00EA0A3C"/>
    <w:rsid w:val="00EC621C"/>
    <w:rsid w:val="00ED2873"/>
    <w:rsid w:val="00EE3AE5"/>
    <w:rsid w:val="00EF280A"/>
    <w:rsid w:val="00F04EBB"/>
    <w:rsid w:val="00F07E7F"/>
    <w:rsid w:val="00F1215B"/>
    <w:rsid w:val="00F24882"/>
    <w:rsid w:val="00F24CC3"/>
    <w:rsid w:val="00F417BC"/>
    <w:rsid w:val="00F42233"/>
    <w:rsid w:val="00F53D9A"/>
    <w:rsid w:val="00F55326"/>
    <w:rsid w:val="00F60ADD"/>
    <w:rsid w:val="00F6140C"/>
    <w:rsid w:val="00F64DC9"/>
    <w:rsid w:val="00F703CA"/>
    <w:rsid w:val="00F77762"/>
    <w:rsid w:val="00F85EC8"/>
    <w:rsid w:val="00F93325"/>
    <w:rsid w:val="00FA25C5"/>
    <w:rsid w:val="00FA2AAD"/>
    <w:rsid w:val="00FB119A"/>
    <w:rsid w:val="00FB6E1B"/>
    <w:rsid w:val="00FC4CA6"/>
    <w:rsid w:val="00FD4055"/>
    <w:rsid w:val="00FD6DE5"/>
    <w:rsid w:val="00FE07C6"/>
    <w:rsid w:val="00FE158E"/>
    <w:rsid w:val="00FF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E766A"/>
  <w15:docId w15:val="{57D80789-7921-4021-869D-F87D600F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0E"/>
    <w:rPr>
      <w:rFonts w:eastAsia="Calibri" w:cs="Arial"/>
    </w:rPr>
  </w:style>
  <w:style w:type="paragraph" w:styleId="Heading1">
    <w:name w:val="heading 1"/>
    <w:basedOn w:val="Normal"/>
    <w:next w:val="Normal"/>
    <w:link w:val="Heading1Char"/>
    <w:uiPriority w:val="9"/>
    <w:qFormat/>
    <w:rsid w:val="0091066F"/>
    <w:pPr>
      <w:keepNext/>
      <w:keepLines/>
      <w:outlineLvl w:val="0"/>
    </w:pPr>
    <w:rPr>
      <w:rFonts w:asciiTheme="minorHAnsi" w:eastAsiaTheme="majorEastAsia" w:hAnsiTheme="minorHAnsi" w:cstheme="majorBidi"/>
      <w:b/>
      <w:bCs/>
      <w:sz w:val="24"/>
      <w:szCs w:val="28"/>
    </w:rPr>
  </w:style>
  <w:style w:type="paragraph" w:styleId="Heading2">
    <w:name w:val="heading 2"/>
    <w:basedOn w:val="Normal"/>
    <w:next w:val="Normal"/>
    <w:link w:val="Heading2Char"/>
    <w:uiPriority w:val="9"/>
    <w:unhideWhenUsed/>
    <w:qFormat/>
    <w:rsid w:val="0091066F"/>
    <w:pPr>
      <w:keepNext/>
      <w:keepLines/>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semiHidden/>
    <w:unhideWhenUsed/>
    <w:qFormat/>
    <w:rsid w:val="00F1215B"/>
    <w:pPr>
      <w:keepNext/>
      <w:keepLines/>
      <w:spacing w:before="200"/>
      <w:outlineLvl w:val="2"/>
    </w:pPr>
    <w:rPr>
      <w:rFonts w:asciiTheme="majorHAnsi" w:eastAsiaTheme="majorEastAsia" w:hAnsiTheme="majorHAnsi" w:cstheme="majorBidi"/>
      <w:b/>
      <w:bCs/>
      <w:color w:val="DDDDDD" w:themeColor="accent1"/>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qFormat/>
    <w:rsid w:val="00D814F1"/>
    <w:pPr>
      <w:keepNext/>
      <w:tabs>
        <w:tab w:val="left" w:pos="6804"/>
      </w:tabs>
      <w:jc w:val="both"/>
      <w:outlineLvl w:val="4"/>
    </w:pPr>
    <w:rPr>
      <w:rFonts w:ascii="Times New Roman" w:eastAsia="Times New Roman" w:hAnsi="Times New Roman" w:cs="Times New Roman"/>
      <w:b/>
      <w:i/>
      <w:sz w:val="24"/>
      <w:szCs w:val="20"/>
    </w:rPr>
  </w:style>
  <w:style w:type="paragraph" w:styleId="Heading6">
    <w:name w:val="heading 6"/>
    <w:basedOn w:val="Normal"/>
    <w:next w:val="Normal"/>
    <w:link w:val="Heading6Char"/>
    <w:uiPriority w:val="9"/>
    <w:semiHidden/>
    <w:unhideWhenUsed/>
    <w:qFormat/>
    <w:rsid w:val="00F1215B"/>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unhideWhenUsed/>
    <w:qFormat/>
    <w:rsid w:val="00BF167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4065C1"/>
    <w:pPr>
      <w:overflowPunct w:val="0"/>
      <w:autoSpaceDE w:val="0"/>
      <w:autoSpaceDN w:val="0"/>
      <w:adjustRightInd w:val="0"/>
      <w:spacing w:before="240" w:after="120"/>
      <w:textAlignment w:val="baseline"/>
    </w:pPr>
    <w:rPr>
      <w:rFonts w:ascii="Times New Roman" w:eastAsia="Times New Roman" w:hAnsi="Times New Roman" w:cs="Times New Roman"/>
      <w:noProof/>
      <w:szCs w:val="20"/>
      <w:lang w:val="en-US"/>
    </w:rPr>
  </w:style>
  <w:style w:type="character" w:styleId="PlaceholderText">
    <w:name w:val="Placeholder Text"/>
    <w:uiPriority w:val="99"/>
    <w:semiHidden/>
    <w:rsid w:val="004065C1"/>
    <w:rPr>
      <w:color w:val="808080"/>
    </w:rPr>
  </w:style>
  <w:style w:type="paragraph" w:customStyle="1" w:styleId="Unnumberedheading">
    <w:name w:val="Unnumbered heading"/>
    <w:basedOn w:val="Header"/>
    <w:rsid w:val="004065C1"/>
    <w:pPr>
      <w:tabs>
        <w:tab w:val="clear" w:pos="4513"/>
        <w:tab w:val="clear" w:pos="9026"/>
      </w:tabs>
      <w:overflowPunct w:val="0"/>
      <w:autoSpaceDE w:val="0"/>
      <w:autoSpaceDN w:val="0"/>
      <w:adjustRightInd w:val="0"/>
      <w:jc w:val="center"/>
      <w:textAlignment w:val="baseline"/>
    </w:pPr>
    <w:rPr>
      <w:rFonts w:eastAsia="Times New Roman" w:cs="Times New Roman"/>
      <w:b/>
      <w:bCs/>
      <w:smallCaps/>
      <w:color w:val="000080"/>
      <w:sz w:val="40"/>
      <w:szCs w:val="20"/>
    </w:rPr>
  </w:style>
  <w:style w:type="paragraph" w:customStyle="1" w:styleId="BodyText1">
    <w:name w:val="Body Text1"/>
    <w:basedOn w:val="Text"/>
    <w:rsid w:val="004065C1"/>
    <w:rPr>
      <w:rFonts w:ascii="Arial" w:hAnsi="Arial"/>
      <w:sz w:val="20"/>
    </w:rPr>
  </w:style>
  <w:style w:type="paragraph" w:styleId="Header">
    <w:name w:val="header"/>
    <w:basedOn w:val="Normal"/>
    <w:link w:val="HeaderChar"/>
    <w:unhideWhenUsed/>
    <w:rsid w:val="004065C1"/>
    <w:pPr>
      <w:tabs>
        <w:tab w:val="center" w:pos="4513"/>
        <w:tab w:val="right" w:pos="9026"/>
      </w:tabs>
    </w:pPr>
  </w:style>
  <w:style w:type="character" w:customStyle="1" w:styleId="HeaderChar">
    <w:name w:val="Header Char"/>
    <w:basedOn w:val="DefaultParagraphFont"/>
    <w:link w:val="Header"/>
    <w:uiPriority w:val="99"/>
    <w:rsid w:val="004065C1"/>
    <w:rPr>
      <w:rFonts w:eastAsia="Calibri" w:cs="Arial"/>
    </w:rPr>
  </w:style>
  <w:style w:type="paragraph" w:styleId="Footer">
    <w:name w:val="footer"/>
    <w:aliases w:val="fo"/>
    <w:basedOn w:val="Normal"/>
    <w:link w:val="FooterChar"/>
    <w:uiPriority w:val="99"/>
    <w:unhideWhenUsed/>
    <w:rsid w:val="00A82639"/>
    <w:pPr>
      <w:tabs>
        <w:tab w:val="center" w:pos="4513"/>
        <w:tab w:val="right" w:pos="9026"/>
      </w:tabs>
    </w:pPr>
  </w:style>
  <w:style w:type="character" w:customStyle="1" w:styleId="FooterChar">
    <w:name w:val="Footer Char"/>
    <w:aliases w:val="fo Char"/>
    <w:basedOn w:val="DefaultParagraphFont"/>
    <w:link w:val="Footer"/>
    <w:uiPriority w:val="99"/>
    <w:rsid w:val="00A82639"/>
    <w:rPr>
      <w:rFonts w:eastAsia="Calibri" w:cs="Arial"/>
    </w:rPr>
  </w:style>
  <w:style w:type="paragraph" w:customStyle="1" w:styleId="NumberSub2">
    <w:name w:val="Number Sub 2"/>
    <w:basedOn w:val="Normal"/>
    <w:rsid w:val="00D814F1"/>
    <w:pPr>
      <w:numPr>
        <w:ilvl w:val="2"/>
        <w:numId w:val="1"/>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rFonts w:eastAsia="Times New Roman" w:cs="Times New Roman"/>
      <w:sz w:val="20"/>
      <w:szCs w:val="20"/>
    </w:rPr>
  </w:style>
  <w:style w:type="paragraph" w:customStyle="1" w:styleId="NumberSub">
    <w:name w:val="Number Sub"/>
    <w:basedOn w:val="Normal"/>
    <w:rsid w:val="00D814F1"/>
    <w:pPr>
      <w:numPr>
        <w:ilvl w:val="1"/>
        <w:numId w:val="1"/>
      </w:numPr>
      <w:overflowPunct w:val="0"/>
      <w:autoSpaceDE w:val="0"/>
      <w:autoSpaceDN w:val="0"/>
      <w:adjustRightInd w:val="0"/>
      <w:spacing w:after="240"/>
      <w:jc w:val="both"/>
      <w:textAlignment w:val="baseline"/>
    </w:pPr>
    <w:rPr>
      <w:rFonts w:eastAsia="Times New Roman" w:cs="Times New Roman"/>
      <w:sz w:val="20"/>
      <w:szCs w:val="20"/>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D814F1"/>
    <w:rPr>
      <w:rFonts w:ascii="Times New Roman" w:eastAsia="Times New Roman" w:hAnsi="Times New Roman" w:cs="Times New Roman"/>
      <w:b/>
      <w:i/>
      <w:sz w:val="24"/>
      <w:szCs w:val="20"/>
    </w:rPr>
  </w:style>
  <w:style w:type="paragraph" w:customStyle="1" w:styleId="DefaultText">
    <w:name w:val="Default Text"/>
    <w:basedOn w:val="Normal"/>
    <w:rsid w:val="00D814F1"/>
    <w:rPr>
      <w:rFonts w:ascii="Times New Roman" w:eastAsia="Times New Roman" w:hAnsi="Times New Roman" w:cs="Times New Roman"/>
      <w:sz w:val="24"/>
      <w:szCs w:val="20"/>
      <w:lang w:val="en-US"/>
    </w:rPr>
  </w:style>
  <w:style w:type="paragraph" w:styleId="BodyText">
    <w:name w:val="Body Text"/>
    <w:basedOn w:val="Normal"/>
    <w:link w:val="BodyTextChar"/>
    <w:rsid w:val="00D814F1"/>
    <w:pPr>
      <w:tabs>
        <w:tab w:val="left" w:pos="2552"/>
        <w:tab w:val="left" w:pos="6804"/>
      </w:tabs>
    </w:pPr>
    <w:rPr>
      <w:rFonts w:eastAsia="Times New Roman" w:cs="Times New Roman"/>
      <w:sz w:val="24"/>
      <w:szCs w:val="20"/>
    </w:rPr>
  </w:style>
  <w:style w:type="character" w:customStyle="1" w:styleId="BodyTextChar">
    <w:name w:val="Body Text Char"/>
    <w:basedOn w:val="DefaultParagraphFont"/>
    <w:link w:val="BodyText"/>
    <w:rsid w:val="00D814F1"/>
    <w:rPr>
      <w:rFonts w:eastAsia="Times New Roman" w:cs="Times New Roman"/>
      <w:sz w:val="24"/>
      <w:szCs w:val="20"/>
    </w:rPr>
  </w:style>
  <w:style w:type="table" w:styleId="TableGrid">
    <w:name w:val="Table Grid"/>
    <w:basedOn w:val="TableNormal"/>
    <w:uiPriority w:val="59"/>
    <w:rsid w:val="00C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C71C46"/>
    <w:pPr>
      <w:spacing w:before="100" w:beforeAutospacing="1" w:after="100" w:afterAutospacing="1"/>
      <w:jc w:val="center"/>
      <w:textAlignment w:val="top"/>
    </w:pPr>
    <w:rPr>
      <w:rFonts w:ascii="Arial Narrow" w:eastAsia="Arial Unicode MS" w:hAnsi="Arial Narrow" w:cs="Arial Unicode MS"/>
      <w:b/>
      <w:bCs/>
      <w:sz w:val="20"/>
      <w:szCs w:val="24"/>
    </w:rPr>
  </w:style>
  <w:style w:type="character" w:customStyle="1" w:styleId="Heading8Char">
    <w:name w:val="Heading 8 Char"/>
    <w:basedOn w:val="DefaultParagraphFont"/>
    <w:link w:val="Heading8"/>
    <w:uiPriority w:val="9"/>
    <w:rsid w:val="00BF1675"/>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F1675"/>
    <w:pPr>
      <w:ind w:left="720"/>
      <w:contextualSpacing/>
    </w:pPr>
    <w:rPr>
      <w:rFonts w:eastAsia="Times New Roman" w:cs="Times New Roman"/>
      <w:sz w:val="20"/>
      <w:szCs w:val="24"/>
    </w:rPr>
  </w:style>
  <w:style w:type="character" w:styleId="Hyperlink">
    <w:name w:val="Hyperlink"/>
    <w:basedOn w:val="DefaultParagraphFont"/>
    <w:uiPriority w:val="99"/>
    <w:rsid w:val="00BF1675"/>
    <w:rPr>
      <w:color w:val="0000FF"/>
      <w:u w:val="single"/>
    </w:rPr>
  </w:style>
  <w:style w:type="paragraph" w:customStyle="1" w:styleId="xl25">
    <w:name w:val="xl25"/>
    <w:basedOn w:val="Normal"/>
    <w:rsid w:val="00BF1675"/>
    <w:pPr>
      <w:spacing w:before="100" w:beforeAutospacing="1" w:after="100" w:afterAutospacing="1"/>
      <w:textAlignment w:val="center"/>
    </w:pPr>
    <w:rPr>
      <w:rFonts w:ascii="Arial Narrow" w:eastAsia="Arial Unicode MS" w:hAnsi="Arial Narrow" w:cs="Arial Unicode MS"/>
      <w:b/>
      <w:bCs/>
      <w:sz w:val="20"/>
      <w:szCs w:val="24"/>
    </w:rPr>
  </w:style>
  <w:style w:type="character" w:styleId="CommentReference">
    <w:name w:val="annotation reference"/>
    <w:basedOn w:val="DefaultParagraphFont"/>
    <w:uiPriority w:val="99"/>
    <w:semiHidden/>
    <w:unhideWhenUsed/>
    <w:rsid w:val="00604716"/>
    <w:rPr>
      <w:sz w:val="16"/>
      <w:szCs w:val="16"/>
    </w:rPr>
  </w:style>
  <w:style w:type="paragraph" w:styleId="CommentText">
    <w:name w:val="annotation text"/>
    <w:basedOn w:val="Normal"/>
    <w:link w:val="CommentTextChar"/>
    <w:uiPriority w:val="99"/>
    <w:semiHidden/>
    <w:unhideWhenUsed/>
    <w:rsid w:val="00604716"/>
    <w:rPr>
      <w:sz w:val="20"/>
      <w:szCs w:val="20"/>
    </w:rPr>
  </w:style>
  <w:style w:type="character" w:customStyle="1" w:styleId="CommentTextChar">
    <w:name w:val="Comment Text Char"/>
    <w:basedOn w:val="DefaultParagraphFont"/>
    <w:link w:val="CommentText"/>
    <w:uiPriority w:val="99"/>
    <w:semiHidden/>
    <w:rsid w:val="00604716"/>
    <w:rPr>
      <w:rFonts w:eastAsia="Calibri" w:cs="Arial"/>
      <w:sz w:val="20"/>
      <w:szCs w:val="20"/>
    </w:rPr>
  </w:style>
  <w:style w:type="paragraph" w:styleId="CommentSubject">
    <w:name w:val="annotation subject"/>
    <w:basedOn w:val="CommentText"/>
    <w:next w:val="CommentText"/>
    <w:link w:val="CommentSubjectChar"/>
    <w:uiPriority w:val="99"/>
    <w:semiHidden/>
    <w:unhideWhenUsed/>
    <w:rsid w:val="00604716"/>
    <w:rPr>
      <w:b/>
      <w:bCs/>
    </w:rPr>
  </w:style>
  <w:style w:type="character" w:customStyle="1" w:styleId="CommentSubjectChar">
    <w:name w:val="Comment Subject Char"/>
    <w:basedOn w:val="CommentTextChar"/>
    <w:link w:val="CommentSubject"/>
    <w:uiPriority w:val="99"/>
    <w:semiHidden/>
    <w:rsid w:val="00604716"/>
    <w:rPr>
      <w:rFonts w:eastAsia="Calibri" w:cs="Arial"/>
      <w:b/>
      <w:bCs/>
      <w:sz w:val="20"/>
      <w:szCs w:val="20"/>
    </w:rPr>
  </w:style>
  <w:style w:type="paragraph" w:styleId="BalloonText">
    <w:name w:val="Balloon Text"/>
    <w:basedOn w:val="Normal"/>
    <w:link w:val="BalloonTextChar"/>
    <w:uiPriority w:val="99"/>
    <w:semiHidden/>
    <w:unhideWhenUsed/>
    <w:rsid w:val="00604716"/>
    <w:rPr>
      <w:rFonts w:ascii="Tahoma" w:hAnsi="Tahoma" w:cs="Tahoma"/>
      <w:sz w:val="16"/>
      <w:szCs w:val="16"/>
    </w:rPr>
  </w:style>
  <w:style w:type="character" w:customStyle="1" w:styleId="BalloonTextChar">
    <w:name w:val="Balloon Text Char"/>
    <w:basedOn w:val="DefaultParagraphFont"/>
    <w:link w:val="BalloonText"/>
    <w:uiPriority w:val="99"/>
    <w:semiHidden/>
    <w:rsid w:val="00604716"/>
    <w:rPr>
      <w:rFonts w:ascii="Tahoma" w:eastAsia="Calibri" w:hAnsi="Tahoma" w:cs="Tahoma"/>
      <w:sz w:val="16"/>
      <w:szCs w:val="16"/>
    </w:rPr>
  </w:style>
  <w:style w:type="paragraph" w:customStyle="1" w:styleId="List">
    <w:name w:val="List."/>
    <w:basedOn w:val="Normal"/>
    <w:rsid w:val="008F05BC"/>
    <w:pPr>
      <w:numPr>
        <w:numId w:val="9"/>
      </w:numPr>
    </w:pPr>
    <w:rPr>
      <w:rFonts w:eastAsia="Times New Roman" w:cs="Times New Roman"/>
      <w:sz w:val="20"/>
      <w:szCs w:val="24"/>
    </w:rPr>
  </w:style>
  <w:style w:type="character" w:customStyle="1" w:styleId="Heading3Char">
    <w:name w:val="Heading 3 Char"/>
    <w:basedOn w:val="DefaultParagraphFont"/>
    <w:link w:val="Heading3"/>
    <w:uiPriority w:val="9"/>
    <w:semiHidden/>
    <w:rsid w:val="00F1215B"/>
    <w:rPr>
      <w:rFonts w:asciiTheme="majorHAnsi" w:eastAsiaTheme="majorEastAsia" w:hAnsiTheme="majorHAnsi" w:cstheme="majorBidi"/>
      <w:b/>
      <w:bCs/>
      <w:color w:val="DDDDDD" w:themeColor="accent1"/>
    </w:rPr>
  </w:style>
  <w:style w:type="character" w:customStyle="1" w:styleId="Heading6Char">
    <w:name w:val="Heading 6 Char"/>
    <w:basedOn w:val="DefaultParagraphFont"/>
    <w:link w:val="Heading6"/>
    <w:uiPriority w:val="9"/>
    <w:semiHidden/>
    <w:rsid w:val="00F1215B"/>
    <w:rPr>
      <w:rFonts w:asciiTheme="majorHAnsi" w:eastAsiaTheme="majorEastAsia" w:hAnsiTheme="majorHAnsi" w:cstheme="majorBidi"/>
      <w:i/>
      <w:iCs/>
      <w:color w:val="6E6E6E" w:themeColor="accent1" w:themeShade="7F"/>
    </w:rPr>
  </w:style>
  <w:style w:type="paragraph" w:styleId="BodyTextIndent">
    <w:name w:val="Body Text Indent"/>
    <w:basedOn w:val="Normal"/>
    <w:link w:val="BodyTextIndentChar"/>
    <w:uiPriority w:val="99"/>
    <w:semiHidden/>
    <w:unhideWhenUsed/>
    <w:rsid w:val="00F1215B"/>
    <w:pPr>
      <w:spacing w:after="120"/>
      <w:ind w:left="283"/>
    </w:pPr>
  </w:style>
  <w:style w:type="character" w:customStyle="1" w:styleId="BodyTextIndentChar">
    <w:name w:val="Body Text Indent Char"/>
    <w:basedOn w:val="DefaultParagraphFont"/>
    <w:link w:val="BodyTextIndent"/>
    <w:uiPriority w:val="99"/>
    <w:semiHidden/>
    <w:rsid w:val="00F1215B"/>
    <w:rPr>
      <w:rFonts w:eastAsia="Calibri" w:cs="Arial"/>
    </w:rPr>
  </w:style>
  <w:style w:type="paragraph" w:styleId="NormalWeb">
    <w:name w:val="Normal (Web)"/>
    <w:basedOn w:val="Normal"/>
    <w:uiPriority w:val="99"/>
    <w:unhideWhenUsed/>
    <w:rsid w:val="0087682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2E30F6"/>
    <w:rPr>
      <w:rFonts w:eastAsia="Times New Roman" w:cs="Times New Roman"/>
      <w:snapToGrid w:val="0"/>
      <w:color w:val="000000"/>
      <w:sz w:val="24"/>
      <w:szCs w:val="20"/>
    </w:rPr>
  </w:style>
  <w:style w:type="character" w:customStyle="1" w:styleId="Heading1Char">
    <w:name w:val="Heading 1 Char"/>
    <w:basedOn w:val="DefaultParagraphFont"/>
    <w:link w:val="Heading1"/>
    <w:uiPriority w:val="9"/>
    <w:rsid w:val="0091066F"/>
    <w:rPr>
      <w:rFonts w:asciiTheme="minorHAnsi" w:eastAsiaTheme="majorEastAsia" w:hAnsiTheme="minorHAnsi" w:cstheme="majorBidi"/>
      <w:b/>
      <w:bCs/>
      <w:sz w:val="24"/>
      <w:szCs w:val="28"/>
    </w:rPr>
  </w:style>
  <w:style w:type="paragraph" w:styleId="TOCHeading">
    <w:name w:val="TOC Heading"/>
    <w:basedOn w:val="Heading1"/>
    <w:next w:val="Normal"/>
    <w:uiPriority w:val="39"/>
    <w:semiHidden/>
    <w:unhideWhenUsed/>
    <w:qFormat/>
    <w:rsid w:val="0091066F"/>
    <w:pPr>
      <w:outlineLvl w:val="9"/>
    </w:pPr>
    <w:rPr>
      <w:lang w:val="en-US" w:eastAsia="ja-JP"/>
    </w:rPr>
  </w:style>
  <w:style w:type="character" w:customStyle="1" w:styleId="Heading2Char">
    <w:name w:val="Heading 2 Char"/>
    <w:basedOn w:val="DefaultParagraphFont"/>
    <w:link w:val="Heading2"/>
    <w:uiPriority w:val="9"/>
    <w:rsid w:val="0091066F"/>
    <w:rPr>
      <w:rFonts w:asciiTheme="minorHAnsi" w:eastAsiaTheme="majorEastAsia" w:hAnsiTheme="minorHAnsi" w:cstheme="majorBidi"/>
      <w:b/>
      <w:bCs/>
      <w:szCs w:val="26"/>
    </w:rPr>
  </w:style>
  <w:style w:type="paragraph" w:styleId="TOC1">
    <w:name w:val="toc 1"/>
    <w:basedOn w:val="Normal"/>
    <w:next w:val="Normal"/>
    <w:autoRedefine/>
    <w:uiPriority w:val="39"/>
    <w:unhideWhenUsed/>
    <w:rsid w:val="004F1950"/>
    <w:pPr>
      <w:spacing w:after="100"/>
    </w:pPr>
  </w:style>
  <w:style w:type="paragraph" w:styleId="TOC2">
    <w:name w:val="toc 2"/>
    <w:basedOn w:val="Normal"/>
    <w:next w:val="Normal"/>
    <w:autoRedefine/>
    <w:uiPriority w:val="39"/>
    <w:unhideWhenUsed/>
    <w:rsid w:val="004F1950"/>
    <w:pPr>
      <w:spacing w:after="100"/>
      <w:ind w:left="220"/>
    </w:pPr>
  </w:style>
  <w:style w:type="character" w:styleId="FollowedHyperlink">
    <w:name w:val="FollowedHyperlink"/>
    <w:basedOn w:val="DefaultParagraphFont"/>
    <w:uiPriority w:val="99"/>
    <w:semiHidden/>
    <w:unhideWhenUsed/>
    <w:rsid w:val="00737BC8"/>
    <w:rPr>
      <w:color w:val="919191" w:themeColor="followedHyperlink"/>
      <w:u w:val="single"/>
    </w:rPr>
  </w:style>
  <w:style w:type="paragraph" w:styleId="BodyText3">
    <w:name w:val="Body Text 3"/>
    <w:basedOn w:val="Normal"/>
    <w:link w:val="BodyText3Char"/>
    <w:uiPriority w:val="99"/>
    <w:semiHidden/>
    <w:unhideWhenUsed/>
    <w:rsid w:val="0032597C"/>
    <w:pPr>
      <w:spacing w:after="120"/>
    </w:pPr>
    <w:rPr>
      <w:sz w:val="16"/>
      <w:szCs w:val="16"/>
    </w:rPr>
  </w:style>
  <w:style w:type="character" w:customStyle="1" w:styleId="BodyText3Char">
    <w:name w:val="Body Text 3 Char"/>
    <w:basedOn w:val="DefaultParagraphFont"/>
    <w:link w:val="BodyText3"/>
    <w:uiPriority w:val="99"/>
    <w:semiHidden/>
    <w:rsid w:val="0032597C"/>
    <w:rPr>
      <w:rFonts w:eastAsia="Calibri" w:cs="Arial"/>
      <w:sz w:val="16"/>
      <w:szCs w:val="16"/>
    </w:rPr>
  </w:style>
  <w:style w:type="paragraph" w:styleId="Revision">
    <w:name w:val="Revision"/>
    <w:hidden/>
    <w:uiPriority w:val="99"/>
    <w:semiHidden/>
    <w:rsid w:val="00324645"/>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8190">
      <w:bodyDiv w:val="1"/>
      <w:marLeft w:val="0"/>
      <w:marRight w:val="0"/>
      <w:marTop w:val="0"/>
      <w:marBottom w:val="0"/>
      <w:divBdr>
        <w:top w:val="none" w:sz="0" w:space="0" w:color="auto"/>
        <w:left w:val="none" w:sz="0" w:space="0" w:color="auto"/>
        <w:bottom w:val="none" w:sz="0" w:space="0" w:color="auto"/>
        <w:right w:val="none" w:sz="0" w:space="0" w:color="auto"/>
      </w:divBdr>
    </w:div>
    <w:div w:id="442963359">
      <w:bodyDiv w:val="1"/>
      <w:marLeft w:val="0"/>
      <w:marRight w:val="0"/>
      <w:marTop w:val="0"/>
      <w:marBottom w:val="0"/>
      <w:divBdr>
        <w:top w:val="none" w:sz="0" w:space="0" w:color="auto"/>
        <w:left w:val="none" w:sz="0" w:space="0" w:color="auto"/>
        <w:bottom w:val="none" w:sz="0" w:space="0" w:color="auto"/>
        <w:right w:val="none" w:sz="0" w:space="0" w:color="auto"/>
      </w:divBdr>
    </w:div>
    <w:div w:id="822429128">
      <w:bodyDiv w:val="1"/>
      <w:marLeft w:val="0"/>
      <w:marRight w:val="0"/>
      <w:marTop w:val="0"/>
      <w:marBottom w:val="0"/>
      <w:divBdr>
        <w:top w:val="none" w:sz="0" w:space="0" w:color="auto"/>
        <w:left w:val="none" w:sz="0" w:space="0" w:color="auto"/>
        <w:bottom w:val="none" w:sz="0" w:space="0" w:color="auto"/>
        <w:right w:val="none" w:sz="0" w:space="0" w:color="auto"/>
      </w:divBdr>
    </w:div>
    <w:div w:id="882786513">
      <w:bodyDiv w:val="1"/>
      <w:marLeft w:val="0"/>
      <w:marRight w:val="0"/>
      <w:marTop w:val="0"/>
      <w:marBottom w:val="0"/>
      <w:divBdr>
        <w:top w:val="none" w:sz="0" w:space="0" w:color="auto"/>
        <w:left w:val="none" w:sz="0" w:space="0" w:color="auto"/>
        <w:bottom w:val="none" w:sz="0" w:space="0" w:color="auto"/>
        <w:right w:val="none" w:sz="0" w:space="0" w:color="auto"/>
      </w:divBdr>
    </w:div>
    <w:div w:id="1377047152">
      <w:bodyDiv w:val="1"/>
      <w:marLeft w:val="0"/>
      <w:marRight w:val="0"/>
      <w:marTop w:val="0"/>
      <w:marBottom w:val="0"/>
      <w:divBdr>
        <w:top w:val="none" w:sz="0" w:space="0" w:color="auto"/>
        <w:left w:val="none" w:sz="0" w:space="0" w:color="auto"/>
        <w:bottom w:val="none" w:sz="0" w:space="0" w:color="auto"/>
        <w:right w:val="none" w:sz="0" w:space="0" w:color="auto"/>
      </w:divBdr>
    </w:div>
    <w:div w:id="1821994701">
      <w:bodyDiv w:val="1"/>
      <w:marLeft w:val="0"/>
      <w:marRight w:val="0"/>
      <w:marTop w:val="0"/>
      <w:marBottom w:val="0"/>
      <w:divBdr>
        <w:top w:val="none" w:sz="0" w:space="0" w:color="auto"/>
        <w:left w:val="none" w:sz="0" w:space="0" w:color="auto"/>
        <w:bottom w:val="none" w:sz="0" w:space="0" w:color="auto"/>
        <w:right w:val="none" w:sz="0" w:space="0" w:color="auto"/>
      </w:divBdr>
    </w:div>
    <w:div w:id="1859393272">
      <w:bodyDiv w:val="1"/>
      <w:marLeft w:val="0"/>
      <w:marRight w:val="0"/>
      <w:marTop w:val="0"/>
      <w:marBottom w:val="0"/>
      <w:divBdr>
        <w:top w:val="none" w:sz="0" w:space="0" w:color="auto"/>
        <w:left w:val="none" w:sz="0" w:space="0" w:color="auto"/>
        <w:bottom w:val="none" w:sz="0" w:space="0" w:color="auto"/>
        <w:right w:val="none" w:sz="0" w:space="0" w:color="auto"/>
      </w:divBdr>
      <w:divsChild>
        <w:div w:id="1874420199">
          <w:marLeft w:val="0"/>
          <w:marRight w:val="0"/>
          <w:marTop w:val="0"/>
          <w:marBottom w:val="0"/>
          <w:divBdr>
            <w:top w:val="none" w:sz="0" w:space="0" w:color="auto"/>
            <w:left w:val="none" w:sz="0" w:space="0" w:color="auto"/>
            <w:bottom w:val="none" w:sz="0" w:space="0" w:color="auto"/>
            <w:right w:val="none" w:sz="0" w:space="0" w:color="auto"/>
          </w:divBdr>
          <w:divsChild>
            <w:div w:id="1107581608">
              <w:marLeft w:val="0"/>
              <w:marRight w:val="0"/>
              <w:marTop w:val="0"/>
              <w:marBottom w:val="0"/>
              <w:divBdr>
                <w:top w:val="none" w:sz="0" w:space="0" w:color="auto"/>
                <w:left w:val="none" w:sz="0" w:space="0" w:color="auto"/>
                <w:bottom w:val="none" w:sz="0" w:space="0" w:color="auto"/>
                <w:right w:val="none" w:sz="0" w:space="0" w:color="auto"/>
              </w:divBdr>
              <w:divsChild>
                <w:div w:id="1274676222">
                  <w:marLeft w:val="0"/>
                  <w:marRight w:val="0"/>
                  <w:marTop w:val="0"/>
                  <w:marBottom w:val="0"/>
                  <w:divBdr>
                    <w:top w:val="none" w:sz="0" w:space="0" w:color="auto"/>
                    <w:left w:val="none" w:sz="0" w:space="0" w:color="auto"/>
                    <w:bottom w:val="none" w:sz="0" w:space="0" w:color="auto"/>
                    <w:right w:val="none" w:sz="0" w:space="0" w:color="auto"/>
                  </w:divBdr>
                  <w:divsChild>
                    <w:div w:id="1744259583">
                      <w:marLeft w:val="0"/>
                      <w:marRight w:val="0"/>
                      <w:marTop w:val="0"/>
                      <w:marBottom w:val="0"/>
                      <w:divBdr>
                        <w:top w:val="none" w:sz="0" w:space="0" w:color="auto"/>
                        <w:left w:val="none" w:sz="0" w:space="0" w:color="auto"/>
                        <w:bottom w:val="none" w:sz="0" w:space="0" w:color="auto"/>
                        <w:right w:val="none" w:sz="0" w:space="0" w:color="auto"/>
                      </w:divBdr>
                      <w:divsChild>
                        <w:div w:id="2124569122">
                          <w:marLeft w:val="0"/>
                          <w:marRight w:val="0"/>
                          <w:marTop w:val="0"/>
                          <w:marBottom w:val="0"/>
                          <w:divBdr>
                            <w:top w:val="none" w:sz="0" w:space="0" w:color="auto"/>
                            <w:left w:val="none" w:sz="0" w:space="0" w:color="auto"/>
                            <w:bottom w:val="none" w:sz="0" w:space="0" w:color="auto"/>
                            <w:right w:val="none" w:sz="0" w:space="0" w:color="auto"/>
                          </w:divBdr>
                          <w:divsChild>
                            <w:div w:id="1526165865">
                              <w:marLeft w:val="0"/>
                              <w:marRight w:val="0"/>
                              <w:marTop w:val="0"/>
                              <w:marBottom w:val="0"/>
                              <w:divBdr>
                                <w:top w:val="none" w:sz="0" w:space="0" w:color="auto"/>
                                <w:left w:val="none" w:sz="0" w:space="0" w:color="auto"/>
                                <w:bottom w:val="none" w:sz="0" w:space="0" w:color="auto"/>
                                <w:right w:val="none" w:sz="0" w:space="0" w:color="auto"/>
                              </w:divBdr>
                              <w:divsChild>
                                <w:div w:id="1246378591">
                                  <w:marLeft w:val="0"/>
                                  <w:marRight w:val="0"/>
                                  <w:marTop w:val="0"/>
                                  <w:marBottom w:val="0"/>
                                  <w:divBdr>
                                    <w:top w:val="none" w:sz="0" w:space="0" w:color="auto"/>
                                    <w:left w:val="none" w:sz="0" w:space="0" w:color="auto"/>
                                    <w:bottom w:val="none" w:sz="0" w:space="0" w:color="auto"/>
                                    <w:right w:val="none" w:sz="0" w:space="0" w:color="auto"/>
                                  </w:divBdr>
                                  <w:divsChild>
                                    <w:div w:id="8790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2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22A1-7743-4EAE-AEE6-8F1CD6ED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Collins</dc:creator>
  <cp:lastModifiedBy>Dawson, Mary</cp:lastModifiedBy>
  <cp:revision>1</cp:revision>
  <cp:lastPrinted>2011-10-03T08:39:00Z</cp:lastPrinted>
  <dcterms:created xsi:type="dcterms:W3CDTF">2022-03-31T09:47:00Z</dcterms:created>
  <dcterms:modified xsi:type="dcterms:W3CDTF">2022-03-31T09:47:00Z</dcterms:modified>
</cp:coreProperties>
</file>